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FD9A9A5" w:rsidP="6EB7BA40" w:rsidRDefault="6FD9A9A5" w14:paraId="0B5B78C3" w14:textId="59D00DB8">
      <w:pPr>
        <w:pStyle w:val="Heading1"/>
        <w:spacing w:before="0" w:beforeAutospacing="off"/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</w:pPr>
      <w:r w:rsidRPr="6EB7BA40" w:rsidR="6FD9A9A5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  <w:t>Konuşan</w:t>
      </w:r>
      <w:r w:rsidRPr="6EB7BA40" w:rsidR="6FD9A9A5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  <w:t xml:space="preserve"> </w:t>
      </w:r>
      <w:r w:rsidRPr="6EB7BA40" w:rsidR="6FD9A9A5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  <w:t>Paragraflar</w:t>
      </w:r>
      <w:r w:rsidRPr="6EB7BA40" w:rsidR="6FD9A9A5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  <w:t xml:space="preserve"> </w:t>
      </w:r>
    </w:p>
    <w:p w:rsidR="6FD9A9A5" w:rsidP="6EB7BA40" w:rsidRDefault="6FD9A9A5" w14:paraId="523861F1" w14:textId="2A9F2F47">
      <w:pPr>
        <w:pStyle w:val="Heading1"/>
        <w:spacing w:before="0" w:beforeAutospacing="off"/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</w:pPr>
      <w:hyperlink r:id="Ree3ea37f901944dc"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>Ünıte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 xml:space="preserve"> 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 xml:space="preserve">5: 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>Türkiye'de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 xml:space="preserve"> 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>Kültürel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 xml:space="preserve"> </w:t>
        </w:r>
        <w:r w:rsidRPr="1CD74B4C" w:rsidR="6FD9A9A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z w:val="26"/>
            <w:szCs w:val="26"/>
          </w:rPr>
          <w:t>Çeşitlilik</w:t>
        </w:r>
      </w:hyperlink>
      <w:r w:rsidRPr="1CD74B4C" w:rsidR="6FD9A9A5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26"/>
          <w:szCs w:val="26"/>
        </w:rPr>
        <w:t xml:space="preserve"> </w:t>
      </w:r>
    </w:p>
    <w:p w:rsidR="60500642" w:rsidP="1CD74B4C" w:rsidRDefault="60500642" w14:paraId="4302366F" w14:textId="4669C6EA">
      <w:pPr>
        <w:pStyle w:val="Normal"/>
        <w:rPr>
          <w:b w:val="1"/>
          <w:bCs w:val="1"/>
          <w:sz w:val="26"/>
          <w:szCs w:val="26"/>
        </w:rPr>
      </w:pPr>
      <w:r w:rsidRPr="1CD74B4C" w:rsidR="60500642">
        <w:rPr>
          <w:b w:val="1"/>
          <w:bCs w:val="1"/>
          <w:sz w:val="26"/>
          <w:szCs w:val="26"/>
        </w:rPr>
        <w:t>Text</w:t>
      </w:r>
      <w:r w:rsidRPr="1CD74B4C" w:rsidR="60500642">
        <w:rPr>
          <w:b w:val="1"/>
          <w:bCs w:val="1"/>
          <w:sz w:val="26"/>
          <w:szCs w:val="26"/>
        </w:rPr>
        <w:t xml:space="preserve"> </w:t>
      </w:r>
      <w:r w:rsidRPr="1CD74B4C" w:rsidR="60500642">
        <w:rPr>
          <w:b w:val="1"/>
          <w:bCs w:val="1"/>
          <w:sz w:val="26"/>
          <w:szCs w:val="26"/>
        </w:rPr>
        <w:t>version</w:t>
      </w:r>
      <w:r w:rsidRPr="1CD74B4C" w:rsidR="60500642">
        <w:rPr>
          <w:b w:val="1"/>
          <w:bCs w:val="1"/>
          <w:sz w:val="26"/>
          <w:szCs w:val="26"/>
        </w:rPr>
        <w:t xml:space="preserve"> of </w:t>
      </w:r>
      <w:r w:rsidRPr="1CD74B4C" w:rsidR="60500642">
        <w:rPr>
          <w:b w:val="1"/>
          <w:bCs w:val="1"/>
          <w:sz w:val="26"/>
          <w:szCs w:val="26"/>
        </w:rPr>
        <w:t xml:space="preserve">video </w:t>
      </w:r>
      <w:r w:rsidRPr="1CD74B4C" w:rsidR="60500642">
        <w:rPr>
          <w:b w:val="1"/>
          <w:bCs w:val="1"/>
          <w:sz w:val="26"/>
          <w:szCs w:val="26"/>
        </w:rPr>
        <w:t xml:space="preserve">at </w:t>
      </w:r>
      <w:r w:rsidRPr="1CD74B4C" w:rsidR="60500642">
        <w:rPr>
          <w:b w:val="1"/>
          <w:bCs w:val="1"/>
          <w:sz w:val="26"/>
          <w:szCs w:val="26"/>
        </w:rPr>
        <w:t xml:space="preserve"> </w:t>
      </w:r>
      <w:hyperlink r:id="R56a1cf4753a64126">
        <w:r w:rsidRPr="1CD74B4C" w:rsidR="3321671E">
          <w:rPr>
            <w:rStyle w:val="Hyperlink"/>
            <w:b w:val="1"/>
            <w:bCs w:val="1"/>
            <w:sz w:val="26"/>
            <w:szCs w:val="26"/>
          </w:rPr>
          <w:t>https://www.youtube.com/watch?v=oWefVI2MEX8</w:t>
        </w:r>
      </w:hyperlink>
      <w:r w:rsidRPr="1CD74B4C" w:rsidR="3321671E">
        <w:rPr>
          <w:b w:val="1"/>
          <w:bCs w:val="1"/>
          <w:sz w:val="26"/>
          <w:szCs w:val="26"/>
        </w:rPr>
        <w:t xml:space="preserve"> </w:t>
      </w:r>
    </w:p>
    <w:p w:rsidR="60500642" w:rsidP="1CD74B4C" w:rsidRDefault="60500642" w14:paraId="26D0A6C4" w14:textId="349F69A0">
      <w:pPr>
        <w:pStyle w:val="Normal"/>
        <w:rPr>
          <w:b w:val="1"/>
          <w:bCs w:val="1"/>
          <w:sz w:val="26"/>
          <w:szCs w:val="26"/>
        </w:rPr>
      </w:pPr>
      <w:r w:rsidRPr="74D02DEC" w:rsidR="60500642">
        <w:rPr>
          <w:b w:val="1"/>
          <w:bCs w:val="1"/>
          <w:sz w:val="26"/>
          <w:szCs w:val="26"/>
        </w:rPr>
        <w:t>Original</w:t>
      </w:r>
      <w:r w:rsidRPr="74D02DEC" w:rsidR="60500642">
        <w:rPr>
          <w:b w:val="1"/>
          <w:bCs w:val="1"/>
          <w:sz w:val="26"/>
          <w:szCs w:val="26"/>
        </w:rPr>
        <w:t xml:space="preserve"> </w:t>
      </w:r>
      <w:r w:rsidRPr="74D02DEC" w:rsidR="60500642">
        <w:rPr>
          <w:b w:val="1"/>
          <w:bCs w:val="1"/>
          <w:sz w:val="26"/>
          <w:szCs w:val="26"/>
        </w:rPr>
        <w:t>content</w:t>
      </w:r>
      <w:r w:rsidRPr="74D02DEC" w:rsidR="60500642">
        <w:rPr>
          <w:b w:val="1"/>
          <w:bCs w:val="1"/>
          <w:sz w:val="26"/>
          <w:szCs w:val="26"/>
        </w:rPr>
        <w:t xml:space="preserve"> is </w:t>
      </w:r>
      <w:r w:rsidRPr="74D02DEC" w:rsidR="60500642">
        <w:rPr>
          <w:b w:val="1"/>
          <w:bCs w:val="1"/>
          <w:sz w:val="26"/>
          <w:szCs w:val="26"/>
        </w:rPr>
        <w:t>copyright</w:t>
      </w:r>
      <w:r w:rsidRPr="74D02DEC" w:rsidR="488EC649">
        <w:rPr>
          <w:b w:val="1"/>
          <w:bCs w:val="1"/>
          <w:sz w:val="26"/>
          <w:szCs w:val="26"/>
        </w:rPr>
        <w:t>ed</w:t>
      </w:r>
      <w:r w:rsidRPr="74D02DEC" w:rsidR="60500642">
        <w:rPr>
          <w:b w:val="1"/>
          <w:bCs w:val="1"/>
          <w:sz w:val="26"/>
          <w:szCs w:val="26"/>
        </w:rPr>
        <w:t xml:space="preserve"> </w:t>
      </w:r>
      <w:r w:rsidRPr="74D02DEC" w:rsidR="60500642">
        <w:rPr>
          <w:b w:val="1"/>
          <w:bCs w:val="1"/>
          <w:sz w:val="26"/>
          <w:szCs w:val="26"/>
        </w:rPr>
        <w:t>by</w:t>
      </w:r>
      <w:r w:rsidRPr="74D02DEC" w:rsidR="60500642">
        <w:rPr>
          <w:b w:val="1"/>
          <w:bCs w:val="1"/>
          <w:sz w:val="26"/>
          <w:szCs w:val="26"/>
        </w:rPr>
        <w:t xml:space="preserve"> </w:t>
      </w:r>
      <w:r w:rsidRPr="74D02DEC" w:rsidR="5B45256E">
        <w:rPr>
          <w:b w:val="1"/>
          <w:bCs w:val="1"/>
          <w:sz w:val="26"/>
          <w:szCs w:val="26"/>
        </w:rPr>
        <w:t xml:space="preserve">the DW </w:t>
      </w:r>
      <w:r w:rsidRPr="74D02DEC" w:rsidR="5B45256E">
        <w:rPr>
          <w:b w:val="1"/>
          <w:bCs w:val="1"/>
          <w:sz w:val="26"/>
          <w:szCs w:val="26"/>
        </w:rPr>
        <w:t>Türkçe</w:t>
      </w:r>
      <w:r w:rsidRPr="74D02DEC" w:rsidR="5B45256E">
        <w:rPr>
          <w:b w:val="1"/>
          <w:bCs w:val="1"/>
          <w:sz w:val="26"/>
          <w:szCs w:val="26"/>
        </w:rPr>
        <w:t xml:space="preserve"> </w:t>
      </w:r>
      <w:r w:rsidRPr="74D02DEC" w:rsidR="5B45256E">
        <w:rPr>
          <w:b w:val="1"/>
          <w:bCs w:val="1"/>
          <w:sz w:val="26"/>
          <w:szCs w:val="26"/>
        </w:rPr>
        <w:t>Youtube</w:t>
      </w:r>
      <w:r w:rsidRPr="74D02DEC" w:rsidR="5B45256E">
        <w:rPr>
          <w:b w:val="1"/>
          <w:bCs w:val="1"/>
          <w:sz w:val="26"/>
          <w:szCs w:val="26"/>
        </w:rPr>
        <w:t xml:space="preserve"> Channel</w:t>
      </w:r>
      <w:r w:rsidRPr="74D02DEC" w:rsidR="60500642">
        <w:rPr>
          <w:b w:val="1"/>
          <w:bCs w:val="1"/>
          <w:sz w:val="26"/>
          <w:szCs w:val="26"/>
        </w:rPr>
        <w:t>.</w:t>
      </w:r>
      <w:r w:rsidRPr="74D02DEC" w:rsidR="60500642">
        <w:rPr>
          <w:b w:val="1"/>
          <w:bCs w:val="1"/>
          <w:sz w:val="26"/>
          <w:szCs w:val="26"/>
        </w:rPr>
        <w:t xml:space="preserve">  </w:t>
      </w:r>
      <w:r w:rsidRPr="74D02DEC" w:rsidR="60500642">
        <w:rPr>
          <w:b w:val="1"/>
          <w:bCs w:val="1"/>
          <w:sz w:val="26"/>
          <w:szCs w:val="26"/>
        </w:rPr>
        <w:t>All</w:t>
      </w:r>
      <w:r w:rsidRPr="74D02DEC" w:rsidR="60500642">
        <w:rPr>
          <w:b w:val="1"/>
          <w:bCs w:val="1"/>
          <w:sz w:val="26"/>
          <w:szCs w:val="26"/>
        </w:rPr>
        <w:t xml:space="preserve"> </w:t>
      </w:r>
      <w:r w:rsidRPr="74D02DEC" w:rsidR="60500642">
        <w:rPr>
          <w:b w:val="1"/>
          <w:bCs w:val="1"/>
          <w:sz w:val="26"/>
          <w:szCs w:val="26"/>
        </w:rPr>
        <w:t>rights</w:t>
      </w:r>
      <w:r w:rsidRPr="74D02DEC" w:rsidR="60500642">
        <w:rPr>
          <w:b w:val="1"/>
          <w:bCs w:val="1"/>
          <w:sz w:val="26"/>
          <w:szCs w:val="26"/>
        </w:rPr>
        <w:t xml:space="preserve"> </w:t>
      </w:r>
      <w:r w:rsidRPr="74D02DEC" w:rsidR="60500642">
        <w:rPr>
          <w:b w:val="1"/>
          <w:bCs w:val="1"/>
          <w:sz w:val="26"/>
          <w:szCs w:val="26"/>
        </w:rPr>
        <w:t>reserved</w:t>
      </w:r>
      <w:r w:rsidRPr="74D02DEC" w:rsidR="60500642">
        <w:rPr>
          <w:b w:val="1"/>
          <w:bCs w:val="1"/>
          <w:sz w:val="26"/>
          <w:szCs w:val="26"/>
        </w:rPr>
        <w:t>.</w:t>
      </w:r>
    </w:p>
    <w:p w:rsidRPr="004D6B3F" w:rsidR="004D6B3F" w:rsidP="004D6B3F" w:rsidRDefault="004D6B3F" w14:paraId="63E2A847" w14:textId="245AF46C">
      <w:pPr>
        <w:pStyle w:val="Heading1"/>
        <w:rPr>
          <w:color w:val="auto"/>
        </w:rPr>
      </w:pPr>
      <w:proofErr w:type="spellStart"/>
      <w:r w:rsidRPr="004D6B3F">
        <w:rPr>
          <w:color w:val="auto"/>
        </w:rPr>
        <w:t>Osmanlı’dan</w:t>
      </w:r>
      <w:proofErr w:type="spellEnd"/>
      <w:r w:rsidRPr="004D6B3F">
        <w:rPr>
          <w:color w:val="auto"/>
        </w:rPr>
        <w:t xml:space="preserve"> </w:t>
      </w:r>
      <w:proofErr w:type="spellStart"/>
      <w:r w:rsidRPr="004D6B3F">
        <w:rPr>
          <w:color w:val="auto"/>
        </w:rPr>
        <w:t>günümüze</w:t>
      </w:r>
      <w:proofErr w:type="spellEnd"/>
      <w:r w:rsidRPr="004D6B3F">
        <w:rPr>
          <w:color w:val="auto"/>
        </w:rPr>
        <w:t xml:space="preserve"> </w:t>
      </w:r>
      <w:proofErr w:type="spellStart"/>
      <w:r w:rsidRPr="004D6B3F">
        <w:rPr>
          <w:color w:val="auto"/>
        </w:rPr>
        <w:t>Türk</w:t>
      </w:r>
      <w:proofErr w:type="spellEnd"/>
      <w:r w:rsidRPr="004D6B3F">
        <w:rPr>
          <w:color w:val="auto"/>
        </w:rPr>
        <w:t xml:space="preserve"> </w:t>
      </w:r>
      <w:proofErr w:type="spellStart"/>
      <w:r w:rsidRPr="004D6B3F">
        <w:rPr>
          <w:color w:val="auto"/>
        </w:rPr>
        <w:t>Yahudileri</w:t>
      </w:r>
      <w:proofErr w:type="spellEnd"/>
    </w:p>
    <w:p w:rsidRPr="004D6B3F" w:rsidR="004D6B3F" w:rsidP="004D6B3F" w:rsidRDefault="004D6B3F" w14:paraId="505F8C08" w14:textId="77777777">
      <w:pPr>
        <w:rPr>
          <w:rFonts w:cstheme="minorHAnsi"/>
        </w:rPr>
      </w:pPr>
    </w:p>
    <w:p w:rsidRPr="004D6B3F" w:rsidR="0035639B" w:rsidP="0052507B" w:rsidRDefault="00AC6401" w14:paraId="38440F51" w14:textId="10C0F92A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</w:t>
      </w:r>
      <w:r w:rsidRPr="004D6B3F" w:rsidR="00845E4B">
        <w:rPr>
          <w:rFonts w:cstheme="minorHAnsi"/>
          <w:lang w:val="tr-TR"/>
        </w:rPr>
        <w:t>II</w:t>
      </w:r>
      <w:r w:rsidRPr="004D6B3F" w:rsidR="0052507B">
        <w:rPr>
          <w:rFonts w:cstheme="minorHAnsi"/>
          <w:lang w:val="tr-TR"/>
        </w:rPr>
        <w:t>. B</w:t>
      </w:r>
      <w:r w:rsidRPr="004D6B3F" w:rsidR="00B24766">
        <w:rPr>
          <w:rFonts w:cstheme="minorHAnsi"/>
          <w:lang w:val="tr-TR"/>
        </w:rPr>
        <w:t>ayezid’in</w:t>
      </w:r>
      <w:r w:rsidRPr="004D6B3F" w:rsidR="0052507B">
        <w:rPr>
          <w:rFonts w:cstheme="minorHAnsi"/>
          <w:lang w:val="tr-TR"/>
        </w:rPr>
        <w:t xml:space="preserve"> bir lafı vardır: İspanya kralı Yahudileri kovarak kendi ülkesini fakirleştirdi benimkini de zenginleştirdi gibi. Atatürk vefat etmeden bir süre önce tüm sinagoglarda sağlığı ile ilgili bir dua okunmuş. </w:t>
      </w:r>
    </w:p>
    <w:p w:rsidRPr="004D6B3F" w:rsidR="008C1372" w:rsidP="008C1372" w:rsidRDefault="008C1372" w14:paraId="7C51A283" w14:textId="77777777">
      <w:pPr>
        <w:pStyle w:val="ListParagraph"/>
        <w:rPr>
          <w:rFonts w:cstheme="minorHAnsi"/>
          <w:lang w:val="tr-TR"/>
        </w:rPr>
      </w:pPr>
    </w:p>
    <w:p w:rsidRPr="004D6B3F" w:rsidR="0052507B" w:rsidP="0052507B" w:rsidRDefault="00AC6401" w14:paraId="30D1EB19" w14:textId="217B99B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2:</w:t>
      </w:r>
      <w:r w:rsidRPr="004D6B3F">
        <w:rPr>
          <w:rFonts w:cstheme="minorHAnsi"/>
          <w:lang w:val="tr-TR"/>
        </w:rPr>
        <w:t xml:space="preserve"> </w:t>
      </w:r>
      <w:r w:rsidRPr="004D6B3F" w:rsidR="0052507B">
        <w:rPr>
          <w:rFonts w:cstheme="minorHAnsi"/>
          <w:lang w:val="tr-TR"/>
        </w:rPr>
        <w:t xml:space="preserve">Bugüne kadar bir kere Türk Yahudilerinin hayat tarzına ve geleneklerine ve alışkanlıklarına en çok yer veren dizi olması açısından bizim için </w:t>
      </w:r>
      <w:r w:rsidRPr="004D6B3F" w:rsidR="00BB6F07">
        <w:rPr>
          <w:rFonts w:cstheme="minorHAnsi"/>
          <w:lang w:val="tr-TR"/>
        </w:rPr>
        <w:t xml:space="preserve">bir </w:t>
      </w:r>
      <w:r w:rsidRPr="004D6B3F" w:rsidR="0052507B">
        <w:rPr>
          <w:rFonts w:cstheme="minorHAnsi"/>
          <w:lang w:val="tr-TR"/>
        </w:rPr>
        <w:t xml:space="preserve">çığır açıcı bir dizi zaten. </w:t>
      </w:r>
    </w:p>
    <w:p w:rsidRPr="004D6B3F" w:rsidR="008C1372" w:rsidP="008C1372" w:rsidRDefault="008C1372" w14:paraId="0DFC9CB8" w14:textId="77777777">
      <w:pPr>
        <w:rPr>
          <w:rFonts w:cstheme="minorHAnsi"/>
          <w:lang w:val="tr-TR"/>
        </w:rPr>
      </w:pPr>
    </w:p>
    <w:p w:rsidRPr="004D6B3F" w:rsidR="008C1372" w:rsidP="008C1372" w:rsidRDefault="00AC6401" w14:paraId="25DEC513" w14:textId="22AE2832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3:</w:t>
      </w:r>
      <w:r w:rsidRPr="004D6B3F">
        <w:rPr>
          <w:rFonts w:cstheme="minorHAnsi"/>
          <w:lang w:val="tr-TR"/>
        </w:rPr>
        <w:t xml:space="preserve"> </w:t>
      </w:r>
      <w:r w:rsidRPr="004D6B3F" w:rsidR="0052507B">
        <w:rPr>
          <w:rFonts w:cstheme="minorHAnsi"/>
          <w:lang w:val="tr-TR"/>
        </w:rPr>
        <w:t>Bana genelde hani turlarda da çok gelen bir sorudur</w:t>
      </w:r>
      <w:r w:rsidRPr="004D6B3F" w:rsidR="00BB6F07">
        <w:rPr>
          <w:rFonts w:cstheme="minorHAnsi"/>
          <w:lang w:val="tr-TR"/>
        </w:rPr>
        <w:t xml:space="preserve"> </w:t>
      </w:r>
      <w:r w:rsidRPr="004D6B3F" w:rsidR="00AE2306">
        <w:rPr>
          <w:rFonts w:cstheme="minorHAnsi"/>
          <w:lang w:val="tr-TR"/>
        </w:rPr>
        <w:t>i</w:t>
      </w:r>
      <w:r w:rsidRPr="004D6B3F" w:rsidR="00BB6F07">
        <w:rPr>
          <w:rFonts w:cstheme="minorHAnsi"/>
          <w:lang w:val="tr-TR"/>
        </w:rPr>
        <w:t>şte d</w:t>
      </w:r>
      <w:r w:rsidRPr="004D6B3F" w:rsidR="0052507B">
        <w:rPr>
          <w:rFonts w:cstheme="minorHAnsi"/>
          <w:lang w:val="tr-TR"/>
        </w:rPr>
        <w:t>ünyayı Yahudiler mi yönetiyor</w:t>
      </w:r>
      <w:r w:rsidRPr="004D6B3F" w:rsidR="00AE2306">
        <w:rPr>
          <w:rFonts w:cstheme="minorHAnsi"/>
          <w:lang w:val="tr-TR"/>
        </w:rPr>
        <w:t>.</w:t>
      </w:r>
      <w:r w:rsidRPr="004D6B3F" w:rsidR="0052507B">
        <w:rPr>
          <w:rFonts w:cstheme="minorHAnsi"/>
          <w:lang w:val="tr-TR"/>
        </w:rPr>
        <w:t xml:space="preserve"> İlk verdiğim cevap da dünyayı yönetmediğim zamanlarda metroda akbil basıyorum demek oluyor. </w:t>
      </w:r>
    </w:p>
    <w:p w:rsidRPr="004D6B3F" w:rsidR="008C1372" w:rsidP="008C1372" w:rsidRDefault="008C1372" w14:paraId="61A584A6" w14:textId="77777777">
      <w:pPr>
        <w:pStyle w:val="ListParagraph"/>
        <w:rPr>
          <w:rFonts w:cstheme="minorHAnsi"/>
          <w:lang w:val="tr-TR"/>
        </w:rPr>
      </w:pPr>
    </w:p>
    <w:p w:rsidRPr="004D6B3F" w:rsidR="00AC6401" w:rsidP="00AC6401" w:rsidRDefault="00AC6401" w14:paraId="63DE4C62" w14:textId="57A0EF8D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Biz Türk Yahudileri olarak çok az sayıdayız. Yaklaşık olarak bugün 16-17 bin civarında. Büyük çoğunluğu İstanbul’dadır. 1000-1200’ü</w:t>
      </w:r>
      <w:r w:rsidRPr="004D6B3F" w:rsidR="00BB6F07">
        <w:rPr>
          <w:rFonts w:cstheme="minorHAnsi"/>
          <w:lang w:val="tr-TR"/>
        </w:rPr>
        <w:t xml:space="preserve"> </w:t>
      </w:r>
      <w:r w:rsidRPr="004D6B3F">
        <w:rPr>
          <w:rFonts w:cstheme="minorHAnsi"/>
          <w:lang w:val="tr-TR"/>
        </w:rPr>
        <w:t>İzmir’de yaşamaktadır. Bunun dışında da Bursa, Ankara, Antakya, Adana gibi bazı illerde de çok küçük sayıda topluluklar bulunmaktadır. Türkiyede Yahudilerin ilk gelişi 2600 yıl öncesine dayanır. O zaman gelenler Doğu Yahudileridir. Sefarad</w:t>
      </w:r>
      <w:r w:rsidRPr="004D6B3F" w:rsidR="00BB6F07">
        <w:rPr>
          <w:rFonts w:cstheme="minorHAnsi"/>
          <w:lang w:val="tr-TR"/>
        </w:rPr>
        <w:t xml:space="preserve">, </w:t>
      </w:r>
      <w:r w:rsidRPr="004D6B3F">
        <w:rPr>
          <w:rFonts w:cstheme="minorHAnsi"/>
          <w:lang w:val="tr-TR"/>
        </w:rPr>
        <w:t xml:space="preserve">İber yarımadasından gelenlerin verilen tabirdir. </w:t>
      </w:r>
    </w:p>
    <w:p w:rsidRPr="004D6B3F" w:rsidR="008C1372" w:rsidP="008C1372" w:rsidRDefault="008C1372" w14:paraId="6F1BBB7B" w14:textId="77777777">
      <w:pPr>
        <w:pStyle w:val="ListParagraph"/>
        <w:rPr>
          <w:rFonts w:cstheme="minorHAnsi"/>
          <w:lang w:val="tr-TR"/>
        </w:rPr>
      </w:pPr>
    </w:p>
    <w:p w:rsidRPr="004D6B3F" w:rsidR="00AC6401" w:rsidP="00AC6401" w:rsidRDefault="00AC6401" w14:paraId="7381145F" w14:textId="713E648F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3:</w:t>
      </w:r>
      <w:r w:rsidRPr="004D6B3F">
        <w:rPr>
          <w:rFonts w:cstheme="minorHAnsi"/>
          <w:lang w:val="tr-TR"/>
        </w:rPr>
        <w:t xml:space="preserve"> 1492 yılı Aragon kralı Ferdinand’la Kasturya kraliçesi Isabelle hükümranlıklarını birleştiriyorlar. Elhamra Kararnamesi ile birlikte işte Yahudilerin bu toprak, o topraklardan gitmesi veya din değiştir</w:t>
      </w:r>
      <w:r w:rsidRPr="004D6B3F" w:rsidR="00BB6F07">
        <w:rPr>
          <w:rFonts w:cstheme="minorHAnsi"/>
          <w:lang w:val="tr-TR"/>
        </w:rPr>
        <w:t>il</w:t>
      </w:r>
      <w:r w:rsidRPr="004D6B3F">
        <w:rPr>
          <w:rFonts w:cstheme="minorHAnsi"/>
          <w:lang w:val="tr-TR"/>
        </w:rPr>
        <w:t xml:space="preserve">mesi söyleniyor. </w:t>
      </w:r>
    </w:p>
    <w:p w:rsidRPr="004D6B3F" w:rsidR="008C1372" w:rsidP="008C1372" w:rsidRDefault="008C1372" w14:paraId="57CBC15A" w14:textId="77777777">
      <w:pPr>
        <w:rPr>
          <w:rFonts w:cstheme="minorHAnsi"/>
          <w:lang w:val="tr-TR"/>
        </w:rPr>
      </w:pPr>
    </w:p>
    <w:p w:rsidRPr="004D6B3F" w:rsidR="00AC6401" w:rsidP="00AC6401" w:rsidRDefault="00AC6401" w14:paraId="6D54D928" w14:textId="727B63FE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1493’te ilk matbaanın ürünü çıktı ortaya. Top gibi silahlarda bu gelenlerin çok büyük katkısı olmuştur. Çok uzun yıllar padişahların doktorları hep Yahudilerden olmuştur. </w:t>
      </w:r>
      <w:r w:rsidRPr="004D6B3F" w:rsidR="00B24766">
        <w:rPr>
          <w:rFonts w:cstheme="minorHAnsi"/>
          <w:lang w:val="tr-TR"/>
        </w:rPr>
        <w:t>Budin Ferman</w:t>
      </w:r>
      <w:r w:rsidRPr="004D6B3F" w:rsidR="00BB6F07">
        <w:rPr>
          <w:rFonts w:cstheme="minorHAnsi"/>
          <w:lang w:val="tr-TR"/>
        </w:rPr>
        <w:t>ı, b</w:t>
      </w:r>
      <w:r w:rsidRPr="004D6B3F" w:rsidR="00B24766">
        <w:rPr>
          <w:rFonts w:cstheme="minorHAnsi"/>
          <w:lang w:val="tr-TR"/>
        </w:rPr>
        <w:t>u Mohaç Muharabesi sırasında Osmanlı’ya büyük faydalar sağlamış Hananel ailesine verilmiş ve de birçok vergiden muaf olmalarını sağlayan bir fermandır. 2. Bayezid’in bir lafı vardır yani İspany</w:t>
      </w:r>
      <w:r w:rsidRPr="004D6B3F" w:rsidR="00BB6F07">
        <w:rPr>
          <w:rFonts w:cstheme="minorHAnsi"/>
          <w:lang w:val="tr-TR"/>
        </w:rPr>
        <w:t>a</w:t>
      </w:r>
      <w:r w:rsidRPr="004D6B3F" w:rsidR="00B24766">
        <w:rPr>
          <w:rFonts w:cstheme="minorHAnsi"/>
          <w:lang w:val="tr-TR"/>
        </w:rPr>
        <w:t xml:space="preserve"> kralı Yahudileri kovarak kendi ülkesini fakirleştirdi benimki</w:t>
      </w:r>
      <w:r w:rsidRPr="004D6B3F" w:rsidR="006054C5">
        <w:rPr>
          <w:rFonts w:cstheme="minorHAnsi"/>
          <w:lang w:val="tr-TR"/>
        </w:rPr>
        <w:t>ni de</w:t>
      </w:r>
      <w:r w:rsidRPr="004D6B3F" w:rsidR="00B24766">
        <w:rPr>
          <w:rFonts w:cstheme="minorHAnsi"/>
          <w:lang w:val="tr-TR"/>
        </w:rPr>
        <w:t xml:space="preserve"> zenginleştirdi gibi.</w:t>
      </w:r>
    </w:p>
    <w:p w:rsidRPr="004D6B3F" w:rsidR="00B24766" w:rsidP="00B24766" w:rsidRDefault="00B24766" w14:paraId="419D24E9" w14:textId="4E57672C">
      <w:pPr>
        <w:rPr>
          <w:rFonts w:cstheme="minorHAnsi"/>
          <w:lang w:val="tr-TR"/>
        </w:rPr>
      </w:pPr>
    </w:p>
    <w:p w:rsidRPr="004D6B3F" w:rsidR="00B24766" w:rsidP="008C1372" w:rsidRDefault="00B24766" w14:paraId="0A1DEF09" w14:textId="6A8B2146">
      <w:pPr>
        <w:pStyle w:val="ListParagraph"/>
        <w:numPr>
          <w:ilvl w:val="0"/>
          <w:numId w:val="1"/>
        </w:numPr>
        <w:ind w:left="1080"/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 xml:space="preserve">Videonun ortasında </w:t>
      </w:r>
      <w:r w:rsidRPr="004D6B3F" w:rsidR="008C1372">
        <w:rPr>
          <w:rFonts w:cstheme="minorHAnsi"/>
          <w:u w:val="single"/>
          <w:lang w:val="tr-TR"/>
        </w:rPr>
        <w:t xml:space="preserve">ekranda </w:t>
      </w:r>
      <w:r w:rsidRPr="004D6B3F">
        <w:rPr>
          <w:rFonts w:cstheme="minorHAnsi"/>
          <w:u w:val="single"/>
          <w:lang w:val="tr-TR"/>
        </w:rPr>
        <w:t>geçen yazı (2:21):</w:t>
      </w:r>
      <w:r w:rsidRPr="004D6B3F">
        <w:rPr>
          <w:rFonts w:cstheme="minorHAnsi"/>
          <w:lang w:val="tr-TR"/>
        </w:rPr>
        <w:t xml:space="preserve"> II. Bayezid: … İspanya Y</w:t>
      </w:r>
      <w:r w:rsidRPr="004D6B3F" w:rsidR="00BB6F07">
        <w:rPr>
          <w:rFonts w:cstheme="minorHAnsi"/>
          <w:lang w:val="tr-TR"/>
        </w:rPr>
        <w:t>a</w:t>
      </w:r>
      <w:r w:rsidRPr="004D6B3F">
        <w:rPr>
          <w:rFonts w:cstheme="minorHAnsi"/>
          <w:lang w:val="tr-TR"/>
        </w:rPr>
        <w:t>hudilerini geri çevirmek şöyle dursun tam bir içtenlikle karşılanmalarını, aksine hareket ederek göçmenlere kötü muamele yapacakların veya en ufak bir zarara sebebiyet vereceklerin ölümle cezalandırılacaklarını… (M. France –</w:t>
      </w:r>
      <w:r w:rsidRPr="004D6B3F">
        <w:rPr>
          <w:rFonts w:cstheme="minorHAnsi"/>
          <w:lang w:val="fr-FR"/>
        </w:rPr>
        <w:t xml:space="preserve"> Essai sur l’Histoire des Israelites de l’Empire Ottoman, Depuis les </w:t>
      </w:r>
      <w:r w:rsidRPr="004D6B3F" w:rsidR="00845E4B">
        <w:rPr>
          <w:rFonts w:cstheme="minorHAnsi"/>
          <w:lang w:val="fr-FR"/>
        </w:rPr>
        <w:t>origines</w:t>
      </w:r>
      <w:r w:rsidRPr="004D6B3F">
        <w:rPr>
          <w:rFonts w:cstheme="minorHAnsi"/>
          <w:lang w:val="fr-FR"/>
        </w:rPr>
        <w:t xml:space="preserve"> jusqu’</w:t>
      </w:r>
      <w:r w:rsidRPr="004D6B3F" w:rsidR="00845E4B">
        <w:rPr>
          <w:rFonts w:cstheme="minorHAnsi"/>
          <w:lang w:val="fr-FR"/>
        </w:rPr>
        <w:t>à</w:t>
      </w:r>
      <w:r w:rsidRPr="004D6B3F">
        <w:rPr>
          <w:rFonts w:cstheme="minorHAnsi"/>
          <w:lang w:val="fr-FR"/>
        </w:rPr>
        <w:t xml:space="preserve"> nos jours, Librairie A. </w:t>
      </w:r>
      <w:proofErr w:type="spellStart"/>
      <w:r w:rsidRPr="004D6B3F">
        <w:rPr>
          <w:rFonts w:cstheme="minorHAnsi"/>
          <w:lang w:val="fr-FR"/>
        </w:rPr>
        <w:t>Dublacher</w:t>
      </w:r>
      <w:proofErr w:type="spellEnd"/>
      <w:r w:rsidRPr="004D6B3F">
        <w:rPr>
          <w:rFonts w:cstheme="minorHAnsi"/>
          <w:lang w:val="tr-TR"/>
        </w:rPr>
        <w:t>, Paris, 1897, s.37; Yosef Dalat Dergisi Sayı 4, 1888).</w:t>
      </w:r>
    </w:p>
    <w:p w:rsidRPr="004D6B3F" w:rsidR="00B24766" w:rsidP="008C1372" w:rsidRDefault="00B24766" w14:paraId="2F79DDE2" w14:textId="655ABC79">
      <w:pPr>
        <w:ind w:left="360"/>
        <w:rPr>
          <w:rFonts w:cstheme="minorHAnsi"/>
          <w:lang w:val="tr-TR"/>
        </w:rPr>
      </w:pPr>
    </w:p>
    <w:p w:rsidRPr="004D6B3F" w:rsidR="00B24766" w:rsidP="00B24766" w:rsidRDefault="00B24766" w14:paraId="64FD6458" w14:textId="5057F64E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Osmanlı’da dini vecibelerini yerine getirme açısında tamamen serbest olmalarına ra</w:t>
      </w:r>
      <w:r w:rsidRPr="004D6B3F" w:rsidR="008C1372">
        <w:rPr>
          <w:rFonts w:cstheme="minorHAnsi"/>
          <w:lang w:val="tr-TR"/>
        </w:rPr>
        <w:t>ğ</w:t>
      </w:r>
      <w:r w:rsidRPr="004D6B3F">
        <w:rPr>
          <w:rFonts w:cstheme="minorHAnsi"/>
          <w:lang w:val="tr-TR"/>
        </w:rPr>
        <w:t xml:space="preserve">men hiçbir zaman eşit vatandaş olarak yaşamadılar </w:t>
      </w:r>
      <w:r w:rsidRPr="004D6B3F" w:rsidR="00E44C93">
        <w:rPr>
          <w:rFonts w:cstheme="minorHAnsi"/>
          <w:lang w:val="tr-TR"/>
        </w:rPr>
        <w:t xml:space="preserve">Yahudiler. Yani mesela ata binmeleri yasaktı veyahut yaptıkları binalar mutlaka Müslümanlarınkinden bir kat daha alçaktı. Belirli kıyafetlerde renk zorunlulukları vardı. Bunun gibi şartlar mevcuttu. </w:t>
      </w:r>
      <w:r w:rsidRPr="004D6B3F" w:rsidR="00E44C93">
        <w:rPr>
          <w:rFonts w:cstheme="minorHAnsi"/>
          <w:lang w:val="tr-TR"/>
        </w:rPr>
        <w:lastRenderedPageBreak/>
        <w:t xml:space="preserve">Ayrıca dini vecibelerini yerine getirmek için de </w:t>
      </w:r>
      <w:r w:rsidRPr="004D6B3F" w:rsidR="00BB6F07">
        <w:rPr>
          <w:rFonts w:cstheme="minorHAnsi"/>
          <w:lang w:val="tr-TR"/>
        </w:rPr>
        <w:t>padişaha</w:t>
      </w:r>
      <w:r w:rsidRPr="004D6B3F" w:rsidR="00E44C93">
        <w:rPr>
          <w:rFonts w:cstheme="minorHAnsi"/>
          <w:lang w:val="tr-TR"/>
        </w:rPr>
        <w:t xml:space="preserve"> rav akçesi denilen bazı vergiler öderlerdi. </w:t>
      </w:r>
      <w:r w:rsidRPr="004D6B3F" w:rsidR="00145328">
        <w:rPr>
          <w:rFonts w:cstheme="minorHAnsi"/>
          <w:lang w:val="tr-TR"/>
        </w:rPr>
        <w:t>Tanzimat’la birlikte eşit vatandaşlık hakları verilmeye başlandı. Cumhuriyet’in başlanmasıyla bir Türkleştirme hareketi başladı. Hiçbir zaman O</w:t>
      </w:r>
      <w:r w:rsidRPr="004D6B3F" w:rsidR="00C7193D">
        <w:rPr>
          <w:rFonts w:cstheme="minorHAnsi"/>
          <w:lang w:val="tr-TR"/>
        </w:rPr>
        <w:t>s</w:t>
      </w:r>
      <w:r w:rsidRPr="004D6B3F" w:rsidR="00145328">
        <w:rPr>
          <w:rFonts w:cstheme="minorHAnsi"/>
          <w:lang w:val="tr-TR"/>
        </w:rPr>
        <w:t xml:space="preserve">manlıdaki gibi kalkıp ya Türkçe bilmeden yaşamak gibi bir şey mevzubahis </w:t>
      </w:r>
      <w:r w:rsidRPr="004D6B3F" w:rsidR="000A399A">
        <w:rPr>
          <w:rFonts w:cstheme="minorHAnsi"/>
          <w:lang w:val="tr-TR"/>
        </w:rPr>
        <w:t xml:space="preserve">olmamıştır Cumhuriyet’te. O zaman mevcut olan Yahudi okulları da Türkçe </w:t>
      </w:r>
      <w:r w:rsidRPr="004D6B3F" w:rsidR="00BB6F07">
        <w:rPr>
          <w:rFonts w:cstheme="minorHAnsi"/>
          <w:lang w:val="tr-TR"/>
        </w:rPr>
        <w:t>tedrisata</w:t>
      </w:r>
      <w:r w:rsidRPr="004D6B3F" w:rsidR="000A399A">
        <w:rPr>
          <w:rFonts w:cstheme="minorHAnsi"/>
          <w:lang w:val="tr-TR"/>
        </w:rPr>
        <w:t xml:space="preserve"> geçmiştir. İkinci Dünya Savaşı sırasında da Varlık </w:t>
      </w:r>
      <w:r w:rsidRPr="004D6B3F" w:rsidR="00BB6F07">
        <w:rPr>
          <w:rFonts w:cstheme="minorHAnsi"/>
          <w:lang w:val="tr-TR"/>
        </w:rPr>
        <w:t>V</w:t>
      </w:r>
      <w:r w:rsidRPr="004D6B3F" w:rsidR="000A399A">
        <w:rPr>
          <w:rFonts w:cstheme="minorHAnsi"/>
          <w:lang w:val="tr-TR"/>
        </w:rPr>
        <w:t xml:space="preserve">ergisi en fazla etkilenen Yahudiler olmuştur. Hepsi de varlıklarının üstünde vergiler koyaraktan çok zor şartlar altında kalmışlardır. Bütün varlıklarını satmak zorunda kalmışlardır. Onunla bile tarh edilen vergileri ödeyemeyerek </w:t>
      </w:r>
      <w:r w:rsidRPr="004D6B3F" w:rsidR="00C7193D">
        <w:rPr>
          <w:rFonts w:cstheme="minorHAnsi"/>
          <w:lang w:val="tr-TR"/>
        </w:rPr>
        <w:t>bir kısmı çalışma kamplarına, Aşkale’ye gönderilmişlerdir. Türk</w:t>
      </w:r>
      <w:r w:rsidRPr="004D6B3F" w:rsidR="00BB6F07">
        <w:rPr>
          <w:rFonts w:cstheme="minorHAnsi"/>
          <w:lang w:val="tr-TR"/>
        </w:rPr>
        <w:t>-</w:t>
      </w:r>
      <w:r w:rsidRPr="004D6B3F" w:rsidR="00C7193D">
        <w:rPr>
          <w:rFonts w:cstheme="minorHAnsi"/>
          <w:lang w:val="tr-TR"/>
        </w:rPr>
        <w:t xml:space="preserve">Yahudi topluluğu içinde Atatürk’e her zaman çok büyük bir sevgi vardır. Yani ben bilmiyorum bugüne kadar </w:t>
      </w:r>
      <w:r w:rsidRPr="004D6B3F" w:rsidR="001419B2">
        <w:rPr>
          <w:rFonts w:cstheme="minorHAnsi"/>
          <w:lang w:val="tr-TR"/>
        </w:rPr>
        <w:t>Atatürk’e</w:t>
      </w:r>
      <w:r w:rsidRPr="004D6B3F" w:rsidR="00C7193D">
        <w:rPr>
          <w:rFonts w:cstheme="minorHAnsi"/>
          <w:lang w:val="tr-TR"/>
        </w:rPr>
        <w:t xml:space="preserve"> karşı düşünceleri olan bir Türk </w:t>
      </w:r>
      <w:r w:rsidRPr="004D6B3F" w:rsidR="001419B2">
        <w:rPr>
          <w:rFonts w:cstheme="minorHAnsi"/>
          <w:lang w:val="tr-TR"/>
        </w:rPr>
        <w:t>Yahudi’sine de</w:t>
      </w:r>
      <w:r w:rsidRPr="004D6B3F" w:rsidR="00C7193D">
        <w:rPr>
          <w:rFonts w:cstheme="minorHAnsi"/>
          <w:lang w:val="tr-TR"/>
        </w:rPr>
        <w:t xml:space="preserve"> pek rastlamadım yani. Atatürk vefat etmeden bir süre önce tüm sinagoglarda sağlığı ile </w:t>
      </w:r>
      <w:r w:rsidRPr="004D6B3F" w:rsidR="001419B2">
        <w:rPr>
          <w:rFonts w:cstheme="minorHAnsi"/>
          <w:lang w:val="tr-TR"/>
        </w:rPr>
        <w:t>ilgili</w:t>
      </w:r>
      <w:r w:rsidRPr="004D6B3F" w:rsidR="00C7193D">
        <w:rPr>
          <w:rFonts w:cstheme="minorHAnsi"/>
          <w:lang w:val="tr-TR"/>
        </w:rPr>
        <w:t xml:space="preserve"> bir dua okunmuş. Her zaman için Atatürk ve onun devrimleriyle yoğrulmuş olan Türkiye Cumhuriyeti’nin çizgisi Yahudilerin de benimsediği bir çizgidir Türk </w:t>
      </w:r>
      <w:r w:rsidRPr="004D6B3F" w:rsidR="001419B2">
        <w:rPr>
          <w:rFonts w:cstheme="minorHAnsi"/>
          <w:lang w:val="tr-TR"/>
        </w:rPr>
        <w:t>Yahudilerinin</w:t>
      </w:r>
      <w:r w:rsidRPr="004D6B3F" w:rsidR="00C7193D">
        <w:rPr>
          <w:rFonts w:cstheme="minorHAnsi"/>
          <w:lang w:val="tr-TR"/>
        </w:rPr>
        <w:t xml:space="preserve">. 70.000 civarında Yahudi yaşıyor 1923 yılında. Türkiyede baktığınız </w:t>
      </w:r>
      <w:r w:rsidRPr="004D6B3F" w:rsidR="001419B2">
        <w:rPr>
          <w:rFonts w:cstheme="minorHAnsi"/>
          <w:lang w:val="tr-TR"/>
        </w:rPr>
        <w:t xml:space="preserve">zaman, </w:t>
      </w:r>
      <w:r w:rsidRPr="004D6B3F" w:rsidR="00C7193D">
        <w:rPr>
          <w:rFonts w:cstheme="minorHAnsi"/>
          <w:lang w:val="tr-TR"/>
        </w:rPr>
        <w:t xml:space="preserve">sorduğunuz zaman Yahudileri çok zengin </w:t>
      </w:r>
      <w:r w:rsidRPr="004D6B3F" w:rsidR="003D158C">
        <w:rPr>
          <w:rFonts w:cstheme="minorHAnsi"/>
          <w:lang w:val="tr-TR"/>
        </w:rPr>
        <w:t xml:space="preserve">falan </w:t>
      </w:r>
      <w:r w:rsidRPr="004D6B3F" w:rsidR="00C7193D">
        <w:rPr>
          <w:rFonts w:cstheme="minorHAnsi"/>
          <w:lang w:val="tr-TR"/>
        </w:rPr>
        <w:t xml:space="preserve">zannederler. Belki yüzde yarımı </w:t>
      </w:r>
      <w:r w:rsidRPr="004D6B3F" w:rsidR="006E37A7">
        <w:rPr>
          <w:rFonts w:cstheme="minorHAnsi"/>
          <w:lang w:val="tr-TR"/>
        </w:rPr>
        <w:t>veyahut</w:t>
      </w:r>
      <w:r w:rsidRPr="004D6B3F" w:rsidR="00C7193D">
        <w:rPr>
          <w:rFonts w:cstheme="minorHAnsi"/>
          <w:lang w:val="tr-TR"/>
        </w:rPr>
        <w:t xml:space="preserve"> binde biri öyle olabilir de</w:t>
      </w:r>
      <w:r w:rsidRPr="004D6B3F" w:rsidR="003D158C">
        <w:rPr>
          <w:rFonts w:cstheme="minorHAnsi"/>
          <w:lang w:val="tr-TR"/>
        </w:rPr>
        <w:t xml:space="preserve">. </w:t>
      </w:r>
      <w:r w:rsidRPr="004D6B3F" w:rsidR="00C7193D">
        <w:rPr>
          <w:rFonts w:cstheme="minorHAnsi"/>
          <w:lang w:val="tr-TR"/>
        </w:rPr>
        <w:t xml:space="preserve">İsrail devletinin 1948 yılında kurulmasının ardından belki büyük bir çoğunluğu da maddi olanakları daha sınırlı olan kişiler İsrail’e göç etmişlerdir. Bu belki iki üç senede nüfusun yüzde kırkını, ellisini oluşturmaktadır. </w:t>
      </w:r>
    </w:p>
    <w:p w:rsidRPr="004D6B3F" w:rsidR="00C7193D" w:rsidP="00C7193D" w:rsidRDefault="00C7193D" w14:paraId="2015883F" w14:textId="1C2FE05C">
      <w:pPr>
        <w:rPr>
          <w:rFonts w:cstheme="minorHAnsi"/>
          <w:lang w:val="tr-TR"/>
        </w:rPr>
      </w:pPr>
    </w:p>
    <w:p w:rsidRPr="004D6B3F" w:rsidR="00C7193D" w:rsidP="00C7193D" w:rsidRDefault="00C7193D" w14:paraId="73BEDD58" w14:textId="0ADD5509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2:</w:t>
      </w:r>
      <w:r w:rsidRPr="004D6B3F">
        <w:rPr>
          <w:rFonts w:cstheme="minorHAnsi"/>
          <w:lang w:val="tr-TR"/>
        </w:rPr>
        <w:t xml:space="preserve"> Dünyada neredeyse İbranice bilmeyen tek diaspora cemaati biziz.</w:t>
      </w:r>
    </w:p>
    <w:p w:rsidRPr="004D6B3F" w:rsidR="00C7193D" w:rsidP="00C7193D" w:rsidRDefault="00C7193D" w14:paraId="61469687" w14:textId="77777777">
      <w:pPr>
        <w:pStyle w:val="ListParagraph"/>
        <w:rPr>
          <w:rFonts w:cstheme="minorHAnsi"/>
          <w:lang w:val="tr-TR"/>
        </w:rPr>
      </w:pPr>
    </w:p>
    <w:p w:rsidRPr="004D6B3F" w:rsidR="00C7193D" w:rsidP="00C7193D" w:rsidRDefault="00C7193D" w14:paraId="6813F90F" w14:textId="1616F47C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Ladino diye bir lisan yok aslında. Ladino, İbranice’nin imla kurallarına bakmadan kelime kelime tercümesidir. Biz buna Yahudice, Yahudice en doğrusu. Ju</w:t>
      </w:r>
      <w:r w:rsidRPr="004D6B3F" w:rsidR="00DF7FFC">
        <w:rPr>
          <w:rFonts w:cstheme="minorHAnsi"/>
          <w:lang w:val="tr-TR"/>
        </w:rPr>
        <w:t>deo</w:t>
      </w:r>
      <w:r w:rsidRPr="004D6B3F">
        <w:rPr>
          <w:rFonts w:cstheme="minorHAnsi"/>
          <w:lang w:val="tr-TR"/>
        </w:rPr>
        <w:t xml:space="preserve"> İ</w:t>
      </w:r>
      <w:r w:rsidRPr="004D6B3F" w:rsidR="00DF7FFC">
        <w:rPr>
          <w:rFonts w:cstheme="minorHAnsi"/>
          <w:lang w:val="tr-TR"/>
        </w:rPr>
        <w:t>s</w:t>
      </w:r>
      <w:r w:rsidRPr="004D6B3F">
        <w:rPr>
          <w:rFonts w:cstheme="minorHAnsi"/>
          <w:lang w:val="tr-TR"/>
        </w:rPr>
        <w:t xml:space="preserve">panyol da daha bilimsel olarak kullanılan adıdır. </w:t>
      </w:r>
    </w:p>
    <w:p w:rsidRPr="004D6B3F" w:rsidR="00DF7FFC" w:rsidP="00DF7FFC" w:rsidRDefault="00DF7FFC" w14:paraId="70D05CEB" w14:textId="77777777">
      <w:pPr>
        <w:pStyle w:val="ListParagraph"/>
        <w:rPr>
          <w:rFonts w:cstheme="minorHAnsi"/>
          <w:lang w:val="tr-TR"/>
        </w:rPr>
      </w:pPr>
    </w:p>
    <w:p w:rsidRPr="004D6B3F" w:rsidR="00DF7FFC" w:rsidP="00DF7FFC" w:rsidRDefault="00DF7FFC" w14:paraId="09ADEFAC" w14:textId="76153399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2:</w:t>
      </w:r>
      <w:r w:rsidRPr="004D6B3F">
        <w:rPr>
          <w:rFonts w:cstheme="minorHAnsi"/>
          <w:lang w:val="tr-TR"/>
        </w:rPr>
        <w:t xml:space="preserve"> Annelerimiz ve daha büyük kuşaklar Ladino ile büyüdüler. Bizim zamanımıza geldiğimizde Ladino da kalkmıştı artık devreden. Biz öyle arada ne o ne bu hiçbir şey bilmiyoruz yani. </w:t>
      </w:r>
    </w:p>
    <w:p w:rsidRPr="004D6B3F" w:rsidR="00DF7FFC" w:rsidP="00DF7FFC" w:rsidRDefault="00DF7FFC" w14:paraId="35EE9D90" w14:textId="77777777">
      <w:pPr>
        <w:pStyle w:val="ListParagraph"/>
        <w:rPr>
          <w:rFonts w:cstheme="minorHAnsi"/>
          <w:lang w:val="tr-TR"/>
        </w:rPr>
      </w:pPr>
    </w:p>
    <w:p w:rsidRPr="004D6B3F" w:rsidR="00DF7FFC" w:rsidP="00DF7FFC" w:rsidRDefault="00DF7FFC" w14:paraId="26696FB1" w14:textId="62D7322F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3:</w:t>
      </w:r>
      <w:r w:rsidRPr="004D6B3F">
        <w:rPr>
          <w:rFonts w:cstheme="minorHAnsi"/>
          <w:lang w:val="tr-TR"/>
        </w:rPr>
        <w:t xml:space="preserve"> Şu anda evlerde ne konuşuluyor derseniz, büyüklerimiz Yahudi İspanyolcasını belli kelimeleri belli şeyleri </w:t>
      </w:r>
      <w:r w:rsidRPr="004D6B3F" w:rsidR="001419B2">
        <w:rPr>
          <w:rFonts w:cstheme="minorHAnsi"/>
          <w:lang w:val="tr-TR"/>
        </w:rPr>
        <w:t xml:space="preserve">yine </w:t>
      </w:r>
      <w:r w:rsidRPr="004D6B3F">
        <w:rPr>
          <w:rFonts w:cstheme="minorHAnsi"/>
          <w:lang w:val="tr-TR"/>
        </w:rPr>
        <w:t>konuşu</w:t>
      </w:r>
      <w:r w:rsidRPr="004D6B3F" w:rsidR="001419B2">
        <w:rPr>
          <w:rFonts w:cstheme="minorHAnsi"/>
          <w:lang w:val="tr-TR"/>
        </w:rPr>
        <w:t>yor</w:t>
      </w:r>
      <w:r w:rsidRPr="004D6B3F">
        <w:rPr>
          <w:rFonts w:cstheme="minorHAnsi"/>
          <w:lang w:val="tr-TR"/>
        </w:rPr>
        <w:t>lar. Onun dışında Türkçe konuşulu</w:t>
      </w:r>
      <w:r w:rsidRPr="004D6B3F" w:rsidR="00BD2EE4">
        <w:rPr>
          <w:rFonts w:cstheme="minorHAnsi"/>
          <w:lang w:val="tr-TR"/>
        </w:rPr>
        <w:t>yor</w:t>
      </w:r>
      <w:r w:rsidRPr="004D6B3F">
        <w:rPr>
          <w:rFonts w:cstheme="minorHAnsi"/>
          <w:lang w:val="tr-TR"/>
        </w:rPr>
        <w:t xml:space="preserve">. </w:t>
      </w:r>
    </w:p>
    <w:p w:rsidRPr="004D6B3F" w:rsidR="00DF7FFC" w:rsidP="00DF7FFC" w:rsidRDefault="00DF7FFC" w14:paraId="2CFA24B9" w14:textId="77777777">
      <w:pPr>
        <w:pStyle w:val="ListParagraph"/>
        <w:rPr>
          <w:rFonts w:cstheme="minorHAnsi"/>
          <w:lang w:val="tr-TR"/>
        </w:rPr>
      </w:pPr>
    </w:p>
    <w:p w:rsidRPr="004D6B3F" w:rsidR="00DF7FFC" w:rsidP="00DF7FFC" w:rsidRDefault="00DF7FFC" w14:paraId="751E784D" w14:textId="1AFD74A8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Bugün okulumuz</w:t>
      </w:r>
      <w:r w:rsidRPr="004D6B3F" w:rsidR="00BD2EE4">
        <w:rPr>
          <w:rFonts w:cstheme="minorHAnsi"/>
          <w:lang w:val="tr-TR"/>
        </w:rPr>
        <w:t xml:space="preserve"> var, </w:t>
      </w:r>
      <w:r w:rsidRPr="004D6B3F">
        <w:rPr>
          <w:rFonts w:cstheme="minorHAnsi"/>
          <w:lang w:val="tr-TR"/>
        </w:rPr>
        <w:t>600-700 talebe</w:t>
      </w:r>
      <w:r w:rsidRPr="004D6B3F" w:rsidR="001419B2">
        <w:rPr>
          <w:rFonts w:cstheme="minorHAnsi"/>
          <w:lang w:val="tr-TR"/>
        </w:rPr>
        <w:t>nin</w:t>
      </w:r>
      <w:r w:rsidRPr="004D6B3F">
        <w:rPr>
          <w:rFonts w:cstheme="minorHAnsi"/>
          <w:lang w:val="tr-TR"/>
        </w:rPr>
        <w:t xml:space="preserve"> gittiği okullar. Yuvadan lise sona kadar. </w:t>
      </w:r>
    </w:p>
    <w:p w:rsidRPr="004D6B3F" w:rsidR="00DF7FFC" w:rsidP="00DF7FFC" w:rsidRDefault="00DF7FFC" w14:paraId="6FCDA1FA" w14:textId="77777777">
      <w:pPr>
        <w:pStyle w:val="ListParagraph"/>
        <w:rPr>
          <w:rFonts w:cstheme="minorHAnsi"/>
          <w:lang w:val="tr-TR"/>
        </w:rPr>
      </w:pPr>
    </w:p>
    <w:p w:rsidRPr="004D6B3F" w:rsidR="00DF7FFC" w:rsidP="00DF7FFC" w:rsidRDefault="00DF7FFC" w14:paraId="746C0A22" w14:textId="294DFFEB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2:</w:t>
      </w:r>
      <w:r w:rsidRPr="004D6B3F">
        <w:rPr>
          <w:rFonts w:cstheme="minorHAnsi"/>
          <w:lang w:val="tr-TR"/>
        </w:rPr>
        <w:t xml:space="preserve"> Türkiyede zaten tek. İki çocuğum Musevi lisesine devam ediyorlar. İlkokuldan itibaren çift yabancı dil gidiyorlar: İngilizce artı İbranice şeklinde. Din Kültürü dersinde Yahudilik dini öğreniyorlar. Üniversitesini İsrail’de okumak isteyenler için daha ileri programlar da var. Ama on</w:t>
      </w:r>
      <w:r w:rsidRPr="004D6B3F" w:rsidR="00BD2EE4">
        <w:rPr>
          <w:rFonts w:cstheme="minorHAnsi"/>
          <w:lang w:val="tr-TR"/>
        </w:rPr>
        <w:t>lar</w:t>
      </w:r>
      <w:r w:rsidRPr="004D6B3F">
        <w:rPr>
          <w:rFonts w:cstheme="minorHAnsi"/>
          <w:lang w:val="tr-TR"/>
        </w:rPr>
        <w:t xml:space="preserve"> da</w:t>
      </w:r>
      <w:r w:rsidRPr="004D6B3F" w:rsidR="00BD2EE4">
        <w:rPr>
          <w:rFonts w:cstheme="minorHAnsi"/>
          <w:lang w:val="tr-TR"/>
        </w:rPr>
        <w:t xml:space="preserve"> valla</w:t>
      </w:r>
      <w:r w:rsidRPr="004D6B3F">
        <w:rPr>
          <w:rFonts w:cstheme="minorHAnsi"/>
          <w:lang w:val="tr-TR"/>
        </w:rPr>
        <w:t xml:space="preserve"> çok sevmiyorlar </w:t>
      </w:r>
      <w:r w:rsidRPr="004D6B3F" w:rsidR="001419B2">
        <w:rPr>
          <w:rFonts w:cstheme="minorHAnsi"/>
          <w:lang w:val="tr-TR"/>
        </w:rPr>
        <w:t xml:space="preserve">çünkü </w:t>
      </w:r>
      <w:r w:rsidRPr="004D6B3F">
        <w:rPr>
          <w:rFonts w:cstheme="minorHAnsi"/>
          <w:lang w:val="tr-TR"/>
        </w:rPr>
        <w:t xml:space="preserve">bayağı zor </w:t>
      </w:r>
      <w:r w:rsidRPr="004D6B3F" w:rsidR="00015A08">
        <w:rPr>
          <w:rFonts w:cstheme="minorHAnsi"/>
          <w:lang w:val="tr-TR"/>
        </w:rPr>
        <w:t xml:space="preserve">bir </w:t>
      </w:r>
      <w:r w:rsidRPr="004D6B3F">
        <w:rPr>
          <w:rFonts w:cstheme="minorHAnsi"/>
          <w:lang w:val="tr-TR"/>
        </w:rPr>
        <w:t>lisan.</w:t>
      </w:r>
    </w:p>
    <w:p w:rsidRPr="004D6B3F" w:rsidR="00DF7FFC" w:rsidP="00DF7FFC" w:rsidRDefault="00DF7FFC" w14:paraId="6E23B8FA" w14:textId="77777777">
      <w:pPr>
        <w:pStyle w:val="ListParagraph"/>
        <w:rPr>
          <w:rFonts w:cstheme="minorHAnsi"/>
          <w:lang w:val="tr-TR"/>
        </w:rPr>
      </w:pPr>
    </w:p>
    <w:p w:rsidRPr="004D6B3F" w:rsidR="00DF7FFC" w:rsidP="00DF7FFC" w:rsidRDefault="00DF7FFC" w14:paraId="23682A19" w14:textId="7A4D90D8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3:</w:t>
      </w:r>
      <w:r w:rsidRPr="004D6B3F">
        <w:rPr>
          <w:rFonts w:cstheme="minorHAnsi"/>
          <w:lang w:val="tr-TR"/>
        </w:rPr>
        <w:t xml:space="preserve"> Sefar</w:t>
      </w:r>
      <w:r w:rsidRPr="004D6B3F" w:rsidR="0034043B">
        <w:rPr>
          <w:rFonts w:cstheme="minorHAnsi"/>
          <w:lang w:val="tr-TR"/>
        </w:rPr>
        <w:t>a</w:t>
      </w:r>
      <w:r w:rsidRPr="004D6B3F">
        <w:rPr>
          <w:rFonts w:cstheme="minorHAnsi"/>
          <w:lang w:val="tr-TR"/>
        </w:rPr>
        <w:t xml:space="preserve">d mutfağı </w:t>
      </w:r>
      <w:r w:rsidRPr="004D6B3F" w:rsidR="00CF54E6">
        <w:rPr>
          <w:rFonts w:cstheme="minorHAnsi"/>
          <w:lang w:val="tr-TR"/>
        </w:rPr>
        <w:t xml:space="preserve">ağırlıklı tabii yokluktan geldiği için o yokluktan bir zenginlik yaratmaktır aslında. </w:t>
      </w:r>
    </w:p>
    <w:p w:rsidRPr="004D6B3F" w:rsidR="00CF54E6" w:rsidP="00CF54E6" w:rsidRDefault="00CF54E6" w14:paraId="71BDBD2C" w14:textId="77777777">
      <w:pPr>
        <w:pStyle w:val="ListParagraph"/>
        <w:rPr>
          <w:rFonts w:cstheme="minorHAnsi"/>
          <w:u w:val="single"/>
          <w:lang w:val="tr-TR"/>
        </w:rPr>
      </w:pPr>
    </w:p>
    <w:p w:rsidRPr="004D6B3F" w:rsidR="00CF54E6" w:rsidP="00DF7FFC" w:rsidRDefault="00CF54E6" w14:paraId="4414EC65" w14:textId="1D1353F2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4D6B3F">
        <w:rPr>
          <w:rFonts w:cstheme="minorHAnsi"/>
          <w:u w:val="single"/>
          <w:lang w:val="tr-TR"/>
        </w:rPr>
        <w:t>Konuşmacı 1:</w:t>
      </w:r>
      <w:r w:rsidRPr="004D6B3F">
        <w:rPr>
          <w:rFonts w:cstheme="minorHAnsi"/>
          <w:lang w:val="tr-TR"/>
        </w:rPr>
        <w:t xml:space="preserve"> Boyozu bütün bütün Ege biliyor. Boyoz Yahudi yemeği borekas. Borekas en tipik şeylerden biridir, Yahudi yemeklerinden biridir yani. Patlıcanlı veya</w:t>
      </w:r>
      <w:r w:rsidRPr="004D6B3F" w:rsidR="00236D0A">
        <w:rPr>
          <w:rFonts w:cstheme="minorHAnsi"/>
          <w:lang w:val="tr-TR"/>
        </w:rPr>
        <w:t>hut</w:t>
      </w:r>
      <w:r w:rsidRPr="004D6B3F">
        <w:rPr>
          <w:rFonts w:cstheme="minorHAnsi"/>
          <w:lang w:val="tr-TR"/>
        </w:rPr>
        <w:t xml:space="preserve"> peynirli</w:t>
      </w:r>
      <w:r w:rsidRPr="004D6B3F" w:rsidR="00236D0A">
        <w:rPr>
          <w:rFonts w:cstheme="minorHAnsi"/>
          <w:lang w:val="tr-TR"/>
        </w:rPr>
        <w:t>,</w:t>
      </w:r>
      <w:r w:rsidRPr="004D6B3F">
        <w:rPr>
          <w:rFonts w:cstheme="minorHAnsi"/>
          <w:lang w:val="tr-TR"/>
        </w:rPr>
        <w:t xml:space="preserve"> patatesli yapılan böreklerdir borekas. </w:t>
      </w:r>
    </w:p>
    <w:sectPr w:rsidRPr="004D6B3F" w:rsidR="00CF54E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E03"/>
    <w:multiLevelType w:val="hybridMultilevel"/>
    <w:tmpl w:val="02887788"/>
    <w:lvl w:ilvl="0" w:tplc="3746F2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514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B"/>
    <w:rsid w:val="00015A08"/>
    <w:rsid w:val="000A399A"/>
    <w:rsid w:val="001419B2"/>
    <w:rsid w:val="00145328"/>
    <w:rsid w:val="00236D0A"/>
    <w:rsid w:val="0034043B"/>
    <w:rsid w:val="0035639B"/>
    <w:rsid w:val="003D158C"/>
    <w:rsid w:val="004D6B3F"/>
    <w:rsid w:val="0052507B"/>
    <w:rsid w:val="006054C5"/>
    <w:rsid w:val="006E37A7"/>
    <w:rsid w:val="0071770F"/>
    <w:rsid w:val="00845E4B"/>
    <w:rsid w:val="008C1372"/>
    <w:rsid w:val="00AC6401"/>
    <w:rsid w:val="00AE2306"/>
    <w:rsid w:val="00B24766"/>
    <w:rsid w:val="00BB6F07"/>
    <w:rsid w:val="00BD2EE4"/>
    <w:rsid w:val="00C7193D"/>
    <w:rsid w:val="00CF54E6"/>
    <w:rsid w:val="00DF7FFC"/>
    <w:rsid w:val="00E44C93"/>
    <w:rsid w:val="0DA8EB0E"/>
    <w:rsid w:val="1CD74B4C"/>
    <w:rsid w:val="247AC557"/>
    <w:rsid w:val="2508EAF2"/>
    <w:rsid w:val="2A8C5709"/>
    <w:rsid w:val="3321671E"/>
    <w:rsid w:val="488EC649"/>
    <w:rsid w:val="5B45256E"/>
    <w:rsid w:val="60500642"/>
    <w:rsid w:val="6EB7BA40"/>
    <w:rsid w:val="6FD9A9A5"/>
    <w:rsid w:val="74D02DEC"/>
    <w:rsid w:val="7BA9C493"/>
    <w:rsid w:val="7BB19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AC1C"/>
  <w15:chartTrackingRefBased/>
  <w15:docId w15:val="{112B398C-537C-254D-9A29-50D5D31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B3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7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D6B3F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opentext.ku.edu/konusanparagraflar/chapter/dinleme-5/" TargetMode="External" Id="Ree3ea37f901944dc" /><Relationship Type="http://schemas.openxmlformats.org/officeDocument/2006/relationships/hyperlink" Target="https://www.youtube.com/watch?v=oWefVI2MEX8" TargetMode="External" Id="R56a1cf4753a641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8A9B1-8116-40F9-B31F-9277B34AAAE2}"/>
</file>

<file path=customXml/itemProps2.xml><?xml version="1.0" encoding="utf-8"?>
<ds:datastoreItem xmlns:ds="http://schemas.openxmlformats.org/officeDocument/2006/customXml" ds:itemID="{89E07D65-845D-4257-94A4-948A761917FE}"/>
</file>

<file path=customXml/itemProps3.xml><?xml version="1.0" encoding="utf-8"?>
<ds:datastoreItem xmlns:ds="http://schemas.openxmlformats.org/officeDocument/2006/customXml" ds:itemID="{BF089E05-6222-49F4-964F-92F4A9D81F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Münir  Özturhan</dc:creator>
  <keywords/>
  <dc:description/>
  <lastModifiedBy>Dixon, Ayanna</lastModifiedBy>
  <revision>5</revision>
  <dcterms:created xsi:type="dcterms:W3CDTF">2023-08-04T20:17:00.0000000Z</dcterms:created>
  <dcterms:modified xsi:type="dcterms:W3CDTF">2023-08-24T20:25:25.2445188Z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