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B822" w14:textId="3B7E39BF" w:rsidR="002A3535" w:rsidRPr="00B61BC4" w:rsidRDefault="00470CEE" w:rsidP="00B61BC4">
      <w:pPr>
        <w:pStyle w:val="Heading1"/>
        <w:rPr>
          <w:rFonts w:asciiTheme="minorHAnsi" w:eastAsia="Calibri" w:hAnsiTheme="minorHAnsi"/>
          <w:color w:val="auto"/>
          <w:lang w:val="tr-TR"/>
        </w:rPr>
      </w:pPr>
      <w:r w:rsidRPr="00B61BC4">
        <w:rPr>
          <w:rFonts w:asciiTheme="minorHAnsi" w:eastAsia="Calibri" w:hAnsiTheme="minorHAnsi"/>
          <w:color w:val="auto"/>
          <w:lang w:val="tr-TR"/>
        </w:rPr>
        <w:t>Konuşan paragraflar</w:t>
      </w:r>
    </w:p>
    <w:p w14:paraId="77C4F1EB" w14:textId="6045BE69" w:rsidR="00BD47A1" w:rsidRPr="00B61BC4" w:rsidRDefault="001A3EF4" w:rsidP="00B61BC4">
      <w:pPr>
        <w:pStyle w:val="Heading2"/>
        <w:rPr>
          <w:rFonts w:asciiTheme="minorHAnsi" w:eastAsia="Calibri" w:hAnsiTheme="minorHAnsi"/>
          <w:color w:val="auto"/>
          <w:lang w:val="tr-TR"/>
        </w:rPr>
      </w:pPr>
      <w:r w:rsidRPr="00B61BC4">
        <w:rPr>
          <w:rFonts w:asciiTheme="minorHAnsi" w:eastAsia="Calibri" w:hAnsiTheme="minorHAnsi"/>
          <w:color w:val="auto"/>
          <w:lang w:val="tr-TR"/>
        </w:rPr>
        <w:t>Ünite 6: Türkiye’de Yemek, Kültür ve Toplum</w:t>
      </w:r>
    </w:p>
    <w:p w14:paraId="577C6726" w14:textId="5BBDC042" w:rsidR="002A3535" w:rsidRPr="00160B6B" w:rsidRDefault="00470CEE" w:rsidP="00470CEE">
      <w:pPr>
        <w:rPr>
          <w:rFonts w:asciiTheme="minorHAnsi" w:eastAsia="Calibri" w:hAnsiTheme="minorHAnsi"/>
          <w:lang w:val="tr-TR"/>
        </w:rPr>
      </w:pPr>
      <w:hyperlink r:id="rId8" w:history="1">
        <w:r w:rsidRPr="00160B6B">
          <w:rPr>
            <w:rStyle w:val="Hyperlink"/>
            <w:rFonts w:asciiTheme="minorHAnsi" w:eastAsia="Calibri" w:hAnsiTheme="minorHAnsi"/>
            <w:lang w:val="tr-TR"/>
          </w:rPr>
          <w:t>https://opentext.ku.edu/konusanparagraflar/chapter/kulturel-bakis-acisi-6/</w:t>
        </w:r>
      </w:hyperlink>
      <w:r w:rsidRPr="00160B6B">
        <w:rPr>
          <w:rFonts w:asciiTheme="minorHAnsi" w:eastAsia="Calibri" w:hAnsiTheme="minorHAnsi"/>
          <w:lang w:val="tr-TR"/>
        </w:rPr>
        <w:t xml:space="preserve"> </w:t>
      </w:r>
    </w:p>
    <w:p w14:paraId="40D354B1" w14:textId="77777777" w:rsidR="0006362F" w:rsidRDefault="0006362F" w:rsidP="00D34204">
      <w:pPr>
        <w:rPr>
          <w:rFonts w:asciiTheme="minorHAnsi" w:eastAsia="Calibri" w:hAnsiTheme="minorHAnsi"/>
          <w:lang w:val="tr-TR"/>
        </w:rPr>
      </w:pPr>
    </w:p>
    <w:p w14:paraId="67B66911" w14:textId="77777777" w:rsidR="0006362F" w:rsidRDefault="0006362F" w:rsidP="00D34204">
      <w:pPr>
        <w:rPr>
          <w:rFonts w:asciiTheme="minorHAnsi" w:eastAsia="Calibri" w:hAnsiTheme="minorHAnsi"/>
          <w:lang w:val="tr-TR"/>
        </w:rPr>
      </w:pPr>
    </w:p>
    <w:p w14:paraId="48D79482" w14:textId="0664E51E" w:rsidR="006009F2" w:rsidRPr="0006362F" w:rsidRDefault="00000000" w:rsidP="0006362F">
      <w:pPr>
        <w:pStyle w:val="Heading2"/>
        <w:rPr>
          <w:rFonts w:asciiTheme="minorHAnsi" w:eastAsia="Calibri" w:hAnsiTheme="minorHAnsi"/>
          <w:color w:val="auto"/>
          <w:lang w:val="tr-TR"/>
        </w:rPr>
      </w:pPr>
      <w:r w:rsidRPr="0006362F">
        <w:rPr>
          <w:rFonts w:asciiTheme="minorHAnsi" w:eastAsia="Calibri" w:hAnsiTheme="minorHAnsi"/>
          <w:color w:val="auto"/>
          <w:lang w:val="tr-TR"/>
        </w:rPr>
        <w:t>Tarihi Mısır Çarşısı nda 13 Bin Kişiye Aşure Dağıtıldı.</w:t>
      </w:r>
    </w:p>
    <w:p w14:paraId="4C57D1A1" w14:textId="77777777" w:rsidR="001E4B2D" w:rsidRPr="00160B6B" w:rsidRDefault="001E4B2D">
      <w:pPr>
        <w:rPr>
          <w:rFonts w:asciiTheme="minorHAnsi" w:hAnsiTheme="minorHAnsi"/>
          <w:lang w:val="tr-TR"/>
        </w:rPr>
      </w:pPr>
    </w:p>
    <w:p w14:paraId="48D79484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Tarihi Mısır çarşısında aşure heyecanı yaşandı bugün. Vatandaşlar Muharrem ayı nedeniyle dağıtılan aşureyi yiyebilmek için birbiriyle yarıştı. Dualarla hazırlandı, dev kazanlarda pişirildi.</w:t>
      </w:r>
    </w:p>
    <w:p w14:paraId="48D79485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86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O aşureyi tam 13 bin kişi yedi. Rabbim bunların devamını getirsin. Böyle gelenek göreneklerimizin devamını gelmesi için insanların tabii çok hoşuna gidiyor.</w:t>
      </w:r>
    </w:p>
    <w:p w14:paraId="48D79487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88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Bize merzamızı alıyoruz hem de bir tane tadına baktık. Bütün Müslümanlara bereketli hayırlı bir gün olsun inşallah. Çok mutlu oluyorum.</w:t>
      </w:r>
    </w:p>
    <w:p w14:paraId="48D79489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8A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Böyle günlerin hatırlandığına çok seviniyorum. Allah kabul etsin bunları yapanlara. Bu kültürler ölmesin, bu adetler yaşasın.</w:t>
      </w:r>
    </w:p>
    <w:p w14:paraId="48D7948B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8C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Muharrem ayında aşure geleneği devam etti. Eminönü'ndeki tarihi Mısır çarşısında geleneksel aşure günü düzenlendi. İkram, Kur'an-ı Kerim tilaveti ve duayla başladı.</w:t>
      </w:r>
    </w:p>
    <w:p w14:paraId="48D7948D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8E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Vatandaşlar aşure almak için sıraya girdi. Uzun kuyruklar oluştu. Geleneksel aşure gününde tarihi Eminönü Mısır çarşısındayız.</w:t>
      </w:r>
    </w:p>
    <w:p w14:paraId="48D7948F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90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Hazırlanan aşureler usta aşçılar tarafından kazanlarla pişirildi ve soğutularak bu kaplara konuldu. Bu aşureler bugün burada yerli ve yabancı vatandaşlara ikram ediliyor. Ve gördüğünüz gibi yoğun bir kalabalık söz konusu.</w:t>
      </w:r>
    </w:p>
    <w:p w14:paraId="48D79491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92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Vatandaşlar aşureleri alabilmek için adeta yarışıyorlar. Aşure gününe ilgi büyük oldu. Hazırlanan 13 bin kap aşure kısa sürede tüketildi.</w:t>
      </w:r>
    </w:p>
    <w:p w14:paraId="48D79493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94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Çok teşekkür ederim. Ben her sene bugün de alıyorum buradan. Allah kabul etsin.</w:t>
      </w:r>
    </w:p>
    <w:p w14:paraId="48D79495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96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Çok güzel, gerçekten çok güzel. Ülkemiz de çok güzel. Yapanlardan Allah razı olsun.</w:t>
      </w:r>
    </w:p>
    <w:p w14:paraId="48D79497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98" w14:textId="77777777" w:rsidR="006009F2" w:rsidRPr="00160B6B" w:rsidRDefault="00000000">
      <w:pPr>
        <w:rPr>
          <w:rFonts w:asciiTheme="minorHAnsi" w:hAnsiTheme="minorHAnsi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Allah hayırlarına vesile etsin. Allah hayırlısına vesile etsin. Gerçekten çok güzel bir şey.</w:t>
      </w:r>
    </w:p>
    <w:p w14:paraId="48D79499" w14:textId="77777777" w:rsidR="006009F2" w:rsidRPr="00160B6B" w:rsidRDefault="006009F2">
      <w:pPr>
        <w:rPr>
          <w:rFonts w:asciiTheme="minorHAnsi" w:hAnsiTheme="minorHAnsi"/>
          <w:lang w:val="tr-TR"/>
        </w:rPr>
      </w:pPr>
    </w:p>
    <w:p w14:paraId="48D7949B" w14:textId="1FD32A7E" w:rsidR="006009F2" w:rsidRPr="00160B6B" w:rsidRDefault="00690A11">
      <w:pPr>
        <w:rPr>
          <w:rFonts w:asciiTheme="minorHAnsi" w:eastAsia="Calibri" w:hAnsiTheme="minorHAnsi" w:cs="Calibri"/>
          <w:sz w:val="24"/>
          <w:szCs w:val="24"/>
          <w:lang w:val="tr-TR"/>
        </w:rPr>
      </w:pPr>
      <w:r w:rsidRPr="00160B6B">
        <w:rPr>
          <w:rFonts w:asciiTheme="minorHAnsi" w:eastAsia="Calibri" w:hAnsiTheme="minorHAnsi" w:cs="Calibri"/>
          <w:sz w:val="24"/>
          <w:szCs w:val="24"/>
          <w:lang w:val="tr-TR"/>
        </w:rPr>
        <w:t>Yalova'dan geldim Aşure yemeye.</w:t>
      </w:r>
    </w:p>
    <w:p w14:paraId="0D30C0B7" w14:textId="77777777" w:rsidR="007233AB" w:rsidRPr="00160B6B" w:rsidRDefault="007233AB">
      <w:pPr>
        <w:rPr>
          <w:rFonts w:asciiTheme="minorHAnsi" w:eastAsia="Calibri" w:hAnsiTheme="minorHAnsi" w:cs="Calibri"/>
          <w:sz w:val="24"/>
          <w:szCs w:val="24"/>
          <w:lang w:val="tr-TR"/>
        </w:rPr>
      </w:pPr>
    </w:p>
    <w:p w14:paraId="073A421C" w14:textId="77777777" w:rsidR="007233AB" w:rsidRPr="00160B6B" w:rsidRDefault="007233AB">
      <w:pPr>
        <w:rPr>
          <w:rFonts w:asciiTheme="minorHAnsi" w:eastAsia="Calibri" w:hAnsiTheme="minorHAnsi" w:cs="Calibri"/>
          <w:sz w:val="24"/>
          <w:szCs w:val="24"/>
          <w:lang w:val="tr-TR"/>
        </w:rPr>
      </w:pPr>
    </w:p>
    <w:p w14:paraId="5FF83263" w14:textId="77777777" w:rsidR="007233AB" w:rsidRPr="00160B6B" w:rsidRDefault="007233AB">
      <w:pPr>
        <w:rPr>
          <w:rFonts w:asciiTheme="minorHAnsi" w:eastAsia="Calibri" w:hAnsiTheme="minorHAnsi" w:cs="Calibri"/>
          <w:sz w:val="24"/>
          <w:szCs w:val="24"/>
          <w:lang w:val="tr-TR"/>
        </w:rPr>
      </w:pPr>
    </w:p>
    <w:p w14:paraId="79D18DE5" w14:textId="77777777" w:rsidR="007233AB" w:rsidRPr="00160B6B" w:rsidRDefault="007233AB">
      <w:pPr>
        <w:rPr>
          <w:rFonts w:asciiTheme="minorHAnsi" w:eastAsia="Calibri" w:hAnsiTheme="minorHAnsi" w:cs="Calibri"/>
          <w:sz w:val="24"/>
          <w:szCs w:val="24"/>
          <w:lang w:val="tr-TR"/>
        </w:rPr>
      </w:pPr>
    </w:p>
    <w:p w14:paraId="5215A27E" w14:textId="77777777" w:rsidR="007233AB" w:rsidRPr="00160B6B" w:rsidRDefault="007233AB" w:rsidP="0006362F">
      <w:pPr>
        <w:jc w:val="right"/>
        <w:rPr>
          <w:rFonts w:asciiTheme="minorHAnsi" w:hAnsiTheme="minorHAnsi"/>
          <w:color w:val="0F0F0F"/>
          <w:shd w:val="clear" w:color="auto" w:fill="FFFFFF"/>
          <w:lang w:val="de-DE"/>
        </w:rPr>
      </w:pPr>
      <w:r w:rsidRPr="00160B6B">
        <w:rPr>
          <w:rFonts w:asciiTheme="minorHAnsi" w:hAnsiTheme="minorHAnsi"/>
          <w:color w:val="0F0F0F"/>
          <w:shd w:val="clear" w:color="auto" w:fill="FFFFFF"/>
          <w:lang w:val="de-DE"/>
        </w:rPr>
        <w:t>Kanal 7 Haber</w:t>
      </w:r>
    </w:p>
    <w:p w14:paraId="23078C40" w14:textId="4A9D94CE" w:rsidR="007233AB" w:rsidRPr="00160B6B" w:rsidRDefault="0006362F" w:rsidP="0006362F">
      <w:pPr>
        <w:jc w:val="right"/>
        <w:rPr>
          <w:rFonts w:asciiTheme="minorHAnsi" w:hAnsiTheme="minorHAnsi"/>
          <w:lang w:val="tr-TR"/>
        </w:rPr>
      </w:pPr>
      <w:hyperlink r:id="rId9" w:history="1">
        <w:r w:rsidRPr="00BF5761">
          <w:rPr>
            <w:rStyle w:val="Hyperlink"/>
            <w:rFonts w:asciiTheme="minorHAnsi" w:hAnsiTheme="minorHAnsi"/>
            <w:lang w:val="tr-TR"/>
          </w:rPr>
          <w:t>https://www.youtube.com/watch?v=6vh3ooyDprg</w:t>
        </w:r>
      </w:hyperlink>
      <w:r>
        <w:rPr>
          <w:rFonts w:asciiTheme="minorHAnsi" w:hAnsiTheme="minorHAnsi"/>
          <w:lang w:val="tr-TR"/>
        </w:rPr>
        <w:t xml:space="preserve"> </w:t>
      </w:r>
    </w:p>
    <w:p w14:paraId="0DC823E4" w14:textId="77777777" w:rsidR="007233AB" w:rsidRPr="00160B6B" w:rsidRDefault="007233AB">
      <w:pPr>
        <w:rPr>
          <w:rFonts w:asciiTheme="minorHAnsi" w:hAnsiTheme="minorHAnsi"/>
          <w:lang w:val="tr-TR"/>
        </w:rPr>
      </w:pPr>
    </w:p>
    <w:sectPr w:rsidR="007233AB" w:rsidRPr="00160B6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0949"/>
    <w:multiLevelType w:val="hybridMultilevel"/>
    <w:tmpl w:val="C8888C96"/>
    <w:lvl w:ilvl="0" w:tplc="EF34584E">
      <w:start w:val="1"/>
      <w:numFmt w:val="bullet"/>
      <w:lvlText w:val="●"/>
      <w:lvlJc w:val="left"/>
      <w:pPr>
        <w:ind w:left="720" w:hanging="360"/>
      </w:pPr>
    </w:lvl>
    <w:lvl w:ilvl="1" w:tplc="17DCB82E">
      <w:start w:val="1"/>
      <w:numFmt w:val="bullet"/>
      <w:lvlText w:val="○"/>
      <w:lvlJc w:val="left"/>
      <w:pPr>
        <w:ind w:left="1440" w:hanging="360"/>
      </w:pPr>
    </w:lvl>
    <w:lvl w:ilvl="2" w:tplc="2B4EDA88">
      <w:start w:val="1"/>
      <w:numFmt w:val="bullet"/>
      <w:lvlText w:val="■"/>
      <w:lvlJc w:val="left"/>
      <w:pPr>
        <w:ind w:left="2160" w:hanging="360"/>
      </w:pPr>
    </w:lvl>
    <w:lvl w:ilvl="3" w:tplc="1840CC58">
      <w:start w:val="1"/>
      <w:numFmt w:val="bullet"/>
      <w:lvlText w:val="●"/>
      <w:lvlJc w:val="left"/>
      <w:pPr>
        <w:ind w:left="2880" w:hanging="360"/>
      </w:pPr>
    </w:lvl>
    <w:lvl w:ilvl="4" w:tplc="F204178A">
      <w:start w:val="1"/>
      <w:numFmt w:val="bullet"/>
      <w:lvlText w:val="○"/>
      <w:lvlJc w:val="left"/>
      <w:pPr>
        <w:ind w:left="3600" w:hanging="360"/>
      </w:pPr>
    </w:lvl>
    <w:lvl w:ilvl="5" w:tplc="6C3EFFE6">
      <w:start w:val="1"/>
      <w:numFmt w:val="bullet"/>
      <w:lvlText w:val="■"/>
      <w:lvlJc w:val="left"/>
      <w:pPr>
        <w:ind w:left="4320" w:hanging="360"/>
      </w:pPr>
    </w:lvl>
    <w:lvl w:ilvl="6" w:tplc="A8240118">
      <w:start w:val="1"/>
      <w:numFmt w:val="bullet"/>
      <w:lvlText w:val="●"/>
      <w:lvlJc w:val="left"/>
      <w:pPr>
        <w:ind w:left="5040" w:hanging="360"/>
      </w:pPr>
    </w:lvl>
    <w:lvl w:ilvl="7" w:tplc="30082BBC">
      <w:start w:val="1"/>
      <w:numFmt w:val="bullet"/>
      <w:lvlText w:val="●"/>
      <w:lvlJc w:val="left"/>
      <w:pPr>
        <w:ind w:left="5760" w:hanging="360"/>
      </w:pPr>
    </w:lvl>
    <w:lvl w:ilvl="8" w:tplc="3FF2B804">
      <w:start w:val="1"/>
      <w:numFmt w:val="bullet"/>
      <w:lvlText w:val="●"/>
      <w:lvlJc w:val="left"/>
      <w:pPr>
        <w:ind w:left="6480" w:hanging="360"/>
      </w:pPr>
    </w:lvl>
  </w:abstractNum>
  <w:num w:numId="1" w16cid:durableId="11408814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F2"/>
    <w:rsid w:val="0006362F"/>
    <w:rsid w:val="00160B6B"/>
    <w:rsid w:val="001A3EF4"/>
    <w:rsid w:val="001E4B2D"/>
    <w:rsid w:val="00275DA9"/>
    <w:rsid w:val="002A3535"/>
    <w:rsid w:val="00470CEE"/>
    <w:rsid w:val="006009F2"/>
    <w:rsid w:val="00690A11"/>
    <w:rsid w:val="007233AB"/>
    <w:rsid w:val="00B61BC4"/>
    <w:rsid w:val="00BD47A1"/>
    <w:rsid w:val="00D34204"/>
    <w:rsid w:val="00D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9482"/>
  <w15:docId w15:val="{1982E2F6-43C7-4251-92B8-ACC0BCF2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text.ku.edu/konusanparagraflar/chapter/kulturel-bakis-acisi-6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6vh3ooyDp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8" ma:contentTypeDescription="Create a new document." ma:contentTypeScope="" ma:versionID="9d774f8c8f341221ea5191706db690ba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110d6de8de27104524a92860e858e6a5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F42DC-2B22-46FF-9884-DAF1F2B67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2C683-815F-45D9-9EAC-70E388EE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00424-5585-4857-844b-26784bb1c00c"/>
    <ds:schemaRef ds:uri="edf92846-ffbd-4cce-a7aa-150dc407b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704CF-DC69-46A1-A735-EC854D9A437C}">
  <ds:schemaRefs>
    <ds:schemaRef ds:uri="http://schemas.microsoft.com/office/2006/metadata/properties"/>
    <ds:schemaRef ds:uri="http://schemas.microsoft.com/office/infopath/2007/PartnerControls"/>
    <ds:schemaRef ds:uri="edf92846-ffbd-4cce-a7aa-150dc407b8cc"/>
    <ds:schemaRef ds:uri="44800424-5585-4857-844b-26784bb1c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 kulturel-bakis-acisi-2 Tarihi Mısır Çarşısı nda 13 Bin Kişiye Aşure Dağıtıldı.</dc:title>
  <dc:creator>TurboScribe.ai</dc:creator>
  <cp:lastModifiedBy>Perkins, Jonathan</cp:lastModifiedBy>
  <cp:revision>13</cp:revision>
  <dcterms:created xsi:type="dcterms:W3CDTF">2024-06-18T17:33:00Z</dcterms:created>
  <dcterms:modified xsi:type="dcterms:W3CDTF">2024-07-15T18:27:00Z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  <property fmtid="{D5CDD505-2E9C-101B-9397-08002B2CF9AE}" pid="3" name="MediaServiceImageTags">
    <vt:lpwstr/>
  </property>
</Properties>
</file>