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09BC" w14:textId="38A4A1CA" w:rsidR="00AD1C05" w:rsidRPr="00AD1C05" w:rsidRDefault="0041652A" w:rsidP="00AD1C05">
      <w:pPr>
        <w:rPr>
          <w:rFonts w:ascii="Calibri" w:eastAsia="Calibri" w:hAnsi="Calibri" w:cs="Calibri"/>
          <w:sz w:val="24"/>
          <w:szCs w:val="24"/>
          <w:lang w:val="es-ES_tradnl"/>
        </w:rPr>
      </w:pPr>
      <w:r w:rsidRPr="00AD1C05">
        <w:rPr>
          <w:rFonts w:ascii="Calibri" w:eastAsia="Calibri" w:hAnsi="Calibri" w:cs="Calibri"/>
          <w:b/>
          <w:bCs/>
          <w:sz w:val="42"/>
          <w:szCs w:val="42"/>
          <w:lang w:val="es-ES_tradnl"/>
        </w:rPr>
        <w:t>Día de la Pachamama: por qué es el 1º de agosto y cómo es el ritual</w:t>
      </w:r>
      <w:r w:rsidR="00AD1C05" w:rsidRPr="00AD1C05">
        <w:rPr>
          <w:rFonts w:ascii="Calibri" w:eastAsia="Calibri" w:hAnsi="Calibri" w:cs="Calibri"/>
          <w:b/>
          <w:bCs/>
          <w:sz w:val="24"/>
          <w:szCs w:val="24"/>
          <w:lang w:val="es-ES_tradnl"/>
        </w:rPr>
        <w:br/>
      </w:r>
      <w:proofErr w:type="spellStart"/>
      <w:r w:rsidR="00AD1C05">
        <w:rPr>
          <w:rFonts w:ascii="Calibri" w:eastAsia="Calibri" w:hAnsi="Calibri" w:cs="Calibri"/>
          <w:sz w:val="24"/>
          <w:szCs w:val="24"/>
          <w:lang w:val="es-ES_tradnl"/>
        </w:rPr>
        <w:t>E</w:t>
      </w:r>
      <w:r w:rsidR="00AD1C05" w:rsidRPr="00AD1C05">
        <w:rPr>
          <w:rFonts w:ascii="Calibri" w:eastAsia="Calibri" w:hAnsi="Calibri" w:cs="Calibri"/>
          <w:sz w:val="24"/>
          <w:szCs w:val="24"/>
          <w:lang w:val="es-ES_tradnl"/>
        </w:rPr>
        <w:t>ldoce</w:t>
      </w:r>
      <w:proofErr w:type="spellEnd"/>
    </w:p>
    <w:p w14:paraId="51A35379" w14:textId="36363AE6" w:rsidR="00AD1C05" w:rsidRPr="00AD1C05" w:rsidRDefault="00AD1C05">
      <w:pPr>
        <w:rPr>
          <w:rFonts w:ascii="Calibri" w:eastAsia="Calibri" w:hAnsi="Calibri" w:cs="Calibri"/>
          <w:sz w:val="24"/>
          <w:szCs w:val="24"/>
          <w:lang w:val="es-ES_tradnl"/>
        </w:rPr>
      </w:pPr>
      <w:hyperlink r:id="rId5" w:history="1">
        <w:r w:rsidRPr="00AD1C05">
          <w:rPr>
            <w:rStyle w:val="Hyperlink"/>
            <w:rFonts w:ascii="Calibri" w:eastAsia="Calibri" w:hAnsi="Calibri" w:cs="Calibri"/>
            <w:sz w:val="24"/>
            <w:szCs w:val="24"/>
            <w:lang w:val="es-ES_tradnl"/>
          </w:rPr>
          <w:t>https://www.youtube.com/watch?v=O20LC0b0M1k&amp;t=67s</w:t>
        </w:r>
      </w:hyperlink>
    </w:p>
    <w:p w14:paraId="726302EB" w14:textId="77777777" w:rsidR="00AD1C05" w:rsidRPr="00AD1C05" w:rsidRDefault="00AD1C05">
      <w:pPr>
        <w:rPr>
          <w:rFonts w:ascii="Calibri" w:eastAsia="Calibri" w:hAnsi="Calibri" w:cs="Calibri"/>
          <w:sz w:val="24"/>
          <w:szCs w:val="24"/>
          <w:lang w:val="es-ES_tradnl"/>
        </w:rPr>
      </w:pPr>
    </w:p>
    <w:p w14:paraId="6DD87FC0" w14:textId="77777777" w:rsidR="00AD1C05" w:rsidRPr="00AD1C05" w:rsidRDefault="00AD1C05" w:rsidP="00AD1C05">
      <w:pPr>
        <w:rPr>
          <w:rFonts w:ascii="Calibri" w:eastAsia="Calibri" w:hAnsi="Calibri" w:cs="Calibri"/>
          <w:sz w:val="24"/>
          <w:szCs w:val="24"/>
          <w:lang w:val="es-ES_tradnl"/>
        </w:rPr>
      </w:pPr>
      <w:r w:rsidRPr="00AD1C05">
        <w:rPr>
          <w:rFonts w:ascii="Calibri" w:eastAsia="Calibri" w:hAnsi="Calibri" w:cs="Calibri"/>
          <w:sz w:val="24"/>
          <w:szCs w:val="24"/>
          <w:lang w:val="es-ES_tradnl"/>
        </w:rPr>
        <w:t>Día de la Pachamama</w:t>
      </w:r>
    </w:p>
    <w:p w14:paraId="0B2C98F6" w14:textId="317ECCBD" w:rsidR="00AD1C05" w:rsidRPr="00AD1C05" w:rsidRDefault="00AD1C05">
      <w:pPr>
        <w:rPr>
          <w:rFonts w:ascii="Calibri" w:eastAsia="Calibri" w:hAnsi="Calibri" w:cs="Calibri"/>
          <w:i/>
          <w:iCs/>
          <w:sz w:val="24"/>
          <w:szCs w:val="24"/>
          <w:lang w:val="es-ES_tradnl"/>
        </w:rPr>
      </w:pPr>
      <w:r w:rsidRPr="00AD1C05">
        <w:rPr>
          <w:rFonts w:ascii="Calibri" w:eastAsia="Calibri" w:hAnsi="Calibri" w:cs="Calibri"/>
          <w:i/>
          <w:iCs/>
          <w:sz w:val="24"/>
          <w:szCs w:val="24"/>
          <w:lang w:val="es-ES_tradnl"/>
        </w:rPr>
        <w:t>Palabras Propias</w:t>
      </w:r>
    </w:p>
    <w:p w14:paraId="42822B47" w14:textId="70343164" w:rsidR="00AD1C05" w:rsidRPr="00AD1C05" w:rsidRDefault="00AD1C05">
      <w:pPr>
        <w:rPr>
          <w:rFonts w:ascii="Calibri" w:eastAsia="Calibri" w:hAnsi="Calibri" w:cs="Calibri"/>
          <w:sz w:val="24"/>
          <w:szCs w:val="24"/>
          <w:lang w:val="es-ES_tradnl"/>
        </w:rPr>
      </w:pPr>
      <w:hyperlink r:id="rId6" w:history="1">
        <w:r w:rsidRPr="00AD1C05">
          <w:rPr>
            <w:rStyle w:val="Hyperlink"/>
            <w:rFonts w:ascii="Calibri" w:eastAsia="Calibri" w:hAnsi="Calibri" w:cs="Calibri"/>
            <w:sz w:val="24"/>
            <w:szCs w:val="24"/>
            <w:lang w:val="es-ES_tradnl"/>
          </w:rPr>
          <w:t>https://opentext.ku.edu/propiaspalabras/chapter/pachamama/</w:t>
        </w:r>
      </w:hyperlink>
    </w:p>
    <w:p w14:paraId="3E4D968B" w14:textId="77777777" w:rsidR="00AD1C05" w:rsidRPr="00AD1C05" w:rsidRDefault="00AD1C05">
      <w:pPr>
        <w:rPr>
          <w:rFonts w:ascii="Calibri" w:eastAsia="Calibri" w:hAnsi="Calibri" w:cs="Calibri"/>
          <w:b/>
          <w:bCs/>
          <w:sz w:val="24"/>
          <w:szCs w:val="24"/>
          <w:lang w:val="es-ES_tradnl"/>
        </w:rPr>
      </w:pPr>
    </w:p>
    <w:p w14:paraId="4B139E7B" w14:textId="77777777" w:rsidR="00AD1C05" w:rsidRPr="00AD1C05" w:rsidRDefault="00AD1C05">
      <w:pPr>
        <w:rPr>
          <w:lang w:val="es-ES_tradnl"/>
        </w:rPr>
      </w:pPr>
    </w:p>
    <w:p w14:paraId="0973AFA7" w14:textId="77777777" w:rsidR="00B30E8C" w:rsidRPr="00AD1C05" w:rsidRDefault="0041652A">
      <w:pPr>
        <w:rPr>
          <w:lang w:val="es-ES_tradnl"/>
        </w:rPr>
      </w:pPr>
      <w:r w:rsidRPr="00AD1C05">
        <w:rPr>
          <w:rFonts w:ascii="Calibri" w:eastAsia="Calibri" w:hAnsi="Calibri" w:cs="Calibri"/>
          <w:sz w:val="24"/>
          <w:szCs w:val="24"/>
          <w:lang w:val="es-ES_tradnl"/>
        </w:rPr>
        <w:t>(0:00 - 4:14)</w:t>
      </w:r>
    </w:p>
    <w:p w14:paraId="362661C0" w14:textId="77777777" w:rsidR="00B30E8C" w:rsidRPr="00AD1C05" w:rsidRDefault="0041652A">
      <w:pPr>
        <w:rPr>
          <w:lang w:val="es-ES_tradnl"/>
        </w:rPr>
      </w:pPr>
      <w:r w:rsidRPr="00AD1C05">
        <w:rPr>
          <w:rFonts w:ascii="Calibri" w:eastAsia="Calibri" w:hAnsi="Calibri" w:cs="Calibri"/>
          <w:sz w:val="24"/>
          <w:szCs w:val="24"/>
          <w:lang w:val="es-ES_tradnl"/>
        </w:rPr>
        <w:t xml:space="preserve">Mi nombre es Víctor Acebo, soy miembro fundador del Instituto de Culturas Aborígenes y por eso estoy acá hoy para poder contarles y conversar con ustedes acerca de la importancia que tiene para nosotros la Pachamama, es la madre y la madre es alguien que te da vida, por eso la importancia para nosotros cuando decimos Pachamama, madre tierra somos tus hijos, separados de ti no podemos vivir, digo la relación que se da entre la madre tierra con sus hijos, hijas, el reconocimiento y la valoración de lo que uno recibe cotidianamente de la madre tierra. En un tiempo fue condenado este tipo de celebraciones porque se lo confundía con las brujerías y no se trata de eso, se trata más bien del amor, del amor a la tierra y cuando uno habla del amor a la tierra está hablando también del amor al hermano y a la hermana, porque somos </w:t>
      </w:r>
      <w:proofErr w:type="spellStart"/>
      <w:r w:rsidRPr="00AD1C05">
        <w:rPr>
          <w:rFonts w:ascii="Calibri" w:eastAsia="Calibri" w:hAnsi="Calibri" w:cs="Calibri"/>
          <w:sz w:val="24"/>
          <w:szCs w:val="24"/>
          <w:lang w:val="es-ES_tradnl"/>
        </w:rPr>
        <w:t>Aiyu</w:t>
      </w:r>
      <w:proofErr w:type="spellEnd"/>
      <w:r w:rsidRPr="00AD1C05">
        <w:rPr>
          <w:rFonts w:ascii="Calibri" w:eastAsia="Calibri" w:hAnsi="Calibri" w:cs="Calibri"/>
          <w:sz w:val="24"/>
          <w:szCs w:val="24"/>
          <w:lang w:val="es-ES_tradnl"/>
        </w:rPr>
        <w:t xml:space="preserve">, </w:t>
      </w:r>
      <w:proofErr w:type="spellStart"/>
      <w:r w:rsidRPr="00AD1C05">
        <w:rPr>
          <w:rFonts w:ascii="Calibri" w:eastAsia="Calibri" w:hAnsi="Calibri" w:cs="Calibri"/>
          <w:sz w:val="24"/>
          <w:szCs w:val="24"/>
          <w:lang w:val="es-ES_tradnl"/>
        </w:rPr>
        <w:t>Aiyu</w:t>
      </w:r>
      <w:proofErr w:type="spellEnd"/>
      <w:r w:rsidRPr="00AD1C05">
        <w:rPr>
          <w:rFonts w:ascii="Calibri" w:eastAsia="Calibri" w:hAnsi="Calibri" w:cs="Calibri"/>
          <w:sz w:val="24"/>
          <w:szCs w:val="24"/>
          <w:lang w:val="es-ES_tradnl"/>
        </w:rPr>
        <w:t xml:space="preserve"> significa familia, somos comunidad y entre todos nos ayudamos mutuamente. ¿Por qué en el mes de agosto? Porque lamentablemente en las grandes ciudades donde vivimos hemos empezado a desconocer los tiempos cíclicos de nuestros frutos, primero es pedirle permiso a la madre tierra, pedirle permiso porque nosotros en el mes de septiembre en unos días más vamos a empezar a roturar la tierra, vamos a empezar a arar la tierra, ¿para qué? para sembrar, para recibir estos frutos que tenemos expuestos acá, entonces en esa celebración entonces la solicitud de permiso pero también de agradecimiento por estos frutos que me permiten estar acá, le digo gracias madre tierra, dentro de poco vamos a empezar pero queremos que estos frutos continúen produciéndose para alimentar a nuestra comunidad, es como cuando vos lo decía a la mamá, mamá te quiero, te amo, ¿cuál es la respuesta de la madre? una sonrisa y un abrazo, la pacha te abraza, te abraza a través del aire, a través del sol, de los trinos de los pájaros, te abraza con la naturaleza, vivís permanentemente cobijado, protegido, es como si te dijera la madre tierra, si me cuidas vas a vivir mucho tiempo, vas a tener una buena salud, pero si no me cuidas la cosa va para mal, se cava así un pozo y ahí uno va preparando los alimentos, lo preparamos, hay papel picado, serpentina y nunca tiene que faltar en el ofrecimiento el agua, una jarrita de agua, un vaso de agua y las bebidas que uno consume, entonces el mayor en la familia hace la ofrenda y deposita así delicadamente, como cuando uno ofrece la comida y el alimento a alguien, esto estamos ofreciendo a la madre tierra y le decimos madre tierra gracias por estos frutos, gracias por estos alimentos que nosotros recibimos todos los días y así y una vez que termina de depositar, uno cubre todo el hueco, generalmente también a la par prendemos un bracerito, un bracerito con hierbas medicinales y aromáticas.</w:t>
      </w:r>
    </w:p>
    <w:sectPr w:rsidR="00B30E8C" w:rsidRPr="00AD1C0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87EDA"/>
    <w:multiLevelType w:val="hybridMultilevel"/>
    <w:tmpl w:val="F23A5DC6"/>
    <w:lvl w:ilvl="0" w:tplc="DE68E97E">
      <w:start w:val="1"/>
      <w:numFmt w:val="bullet"/>
      <w:lvlText w:val="●"/>
      <w:lvlJc w:val="left"/>
      <w:pPr>
        <w:ind w:left="720" w:hanging="360"/>
      </w:pPr>
    </w:lvl>
    <w:lvl w:ilvl="1" w:tplc="4530D358">
      <w:start w:val="1"/>
      <w:numFmt w:val="bullet"/>
      <w:lvlText w:val="○"/>
      <w:lvlJc w:val="left"/>
      <w:pPr>
        <w:ind w:left="1440" w:hanging="360"/>
      </w:pPr>
    </w:lvl>
    <w:lvl w:ilvl="2" w:tplc="526EBA1E">
      <w:start w:val="1"/>
      <w:numFmt w:val="bullet"/>
      <w:lvlText w:val="■"/>
      <w:lvlJc w:val="left"/>
      <w:pPr>
        <w:ind w:left="2160" w:hanging="360"/>
      </w:pPr>
    </w:lvl>
    <w:lvl w:ilvl="3" w:tplc="B6A695DE">
      <w:start w:val="1"/>
      <w:numFmt w:val="bullet"/>
      <w:lvlText w:val="●"/>
      <w:lvlJc w:val="left"/>
      <w:pPr>
        <w:ind w:left="2880" w:hanging="360"/>
      </w:pPr>
    </w:lvl>
    <w:lvl w:ilvl="4" w:tplc="C97E8002">
      <w:start w:val="1"/>
      <w:numFmt w:val="bullet"/>
      <w:lvlText w:val="○"/>
      <w:lvlJc w:val="left"/>
      <w:pPr>
        <w:ind w:left="3600" w:hanging="360"/>
      </w:pPr>
    </w:lvl>
    <w:lvl w:ilvl="5" w:tplc="409AA27C">
      <w:start w:val="1"/>
      <w:numFmt w:val="bullet"/>
      <w:lvlText w:val="■"/>
      <w:lvlJc w:val="left"/>
      <w:pPr>
        <w:ind w:left="4320" w:hanging="360"/>
      </w:pPr>
    </w:lvl>
    <w:lvl w:ilvl="6" w:tplc="17B2472E">
      <w:start w:val="1"/>
      <w:numFmt w:val="bullet"/>
      <w:lvlText w:val="●"/>
      <w:lvlJc w:val="left"/>
      <w:pPr>
        <w:ind w:left="5040" w:hanging="360"/>
      </w:pPr>
    </w:lvl>
    <w:lvl w:ilvl="7" w:tplc="0AD86CB0">
      <w:start w:val="1"/>
      <w:numFmt w:val="bullet"/>
      <w:lvlText w:val="●"/>
      <w:lvlJc w:val="left"/>
      <w:pPr>
        <w:ind w:left="5760" w:hanging="360"/>
      </w:pPr>
    </w:lvl>
    <w:lvl w:ilvl="8" w:tplc="FC6E9952">
      <w:start w:val="1"/>
      <w:numFmt w:val="bullet"/>
      <w:lvlText w:val="●"/>
      <w:lvlJc w:val="left"/>
      <w:pPr>
        <w:ind w:left="6480" w:hanging="360"/>
      </w:pPr>
    </w:lvl>
  </w:abstractNum>
  <w:num w:numId="1" w16cid:durableId="15672978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8C"/>
    <w:rsid w:val="0041652A"/>
    <w:rsid w:val="0095599C"/>
    <w:rsid w:val="00AD1C05"/>
    <w:rsid w:val="00B30E8C"/>
    <w:rsid w:val="00D34ACE"/>
    <w:rsid w:val="00FA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AE4B"/>
  <w15:docId w15:val="{65A6BBCC-8459-4CA5-BDC5-B7873949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D1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pachamama/" TargetMode="External"/><Relationship Id="rId5" Type="http://schemas.openxmlformats.org/officeDocument/2006/relationships/hyperlink" Target="https://www.youtube.com/watch?v=O20LC0b0M1k&amp;t=67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Día de la Pachamama: por qué es el 1º de agosto y cómo es el ritual</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de la Pachamama: por qué es el 1º de agosto y cómo es el ritual</dc:title>
  <dc:creator>TurboScribe.ai</dc:creator>
  <cp:lastModifiedBy>Perkins, Jonathan</cp:lastModifiedBy>
  <cp:revision>2</cp:revision>
  <dcterms:created xsi:type="dcterms:W3CDTF">2025-10-21T20:08:00Z</dcterms:created>
  <dcterms:modified xsi:type="dcterms:W3CDTF">2025-10-21T20:08:00Z</dcterms:modified>
</cp:coreProperties>
</file>